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A9001" w14:textId="77777777" w:rsidR="002B1AE1" w:rsidRPr="00477F23" w:rsidRDefault="00F178ED" w:rsidP="002B1AE1">
      <w:pPr>
        <w:jc w:val="center"/>
        <w:rPr>
          <w:rFonts w:ascii="ＭＳ 明朝"/>
          <w:b/>
          <w:bCs/>
          <w:color w:val="000000" w:themeColor="text1"/>
          <w:sz w:val="32"/>
          <w:szCs w:val="32"/>
        </w:rPr>
      </w:pPr>
      <w:r w:rsidRPr="00477F23">
        <w:rPr>
          <w:rFonts w:ascii="ＭＳ 明朝" w:hAnsi="ＭＳ 明朝" w:hint="eastAsia"/>
          <w:b/>
          <w:bCs/>
          <w:color w:val="000000" w:themeColor="text1"/>
          <w:sz w:val="32"/>
          <w:szCs w:val="32"/>
        </w:rPr>
        <w:t>２０２</w:t>
      </w:r>
      <w:r w:rsidR="00C96B2D" w:rsidRPr="00477F23">
        <w:rPr>
          <w:rFonts w:ascii="ＭＳ 明朝" w:hAnsi="ＭＳ 明朝" w:hint="eastAsia"/>
          <w:b/>
          <w:bCs/>
          <w:color w:val="000000" w:themeColor="text1"/>
          <w:sz w:val="32"/>
          <w:szCs w:val="32"/>
        </w:rPr>
        <w:t>４</w:t>
      </w:r>
      <w:r w:rsidR="00331F8D" w:rsidRPr="00477F23">
        <w:rPr>
          <w:rFonts w:ascii="ＭＳ 明朝" w:hAnsi="ＭＳ 明朝" w:hint="eastAsia"/>
          <w:b/>
          <w:bCs/>
          <w:color w:val="000000" w:themeColor="text1"/>
          <w:sz w:val="32"/>
          <w:szCs w:val="32"/>
        </w:rPr>
        <w:t>年度大阪府社会人サッカー選手権大会</w:t>
      </w:r>
      <w:r w:rsidR="002B1AE1" w:rsidRPr="00477F23">
        <w:rPr>
          <w:rFonts w:ascii="ＭＳ 明朝" w:hAnsi="ＭＳ 明朝" w:hint="eastAsia"/>
          <w:b/>
          <w:bCs/>
          <w:color w:val="000000" w:themeColor="text1"/>
          <w:sz w:val="32"/>
          <w:szCs w:val="32"/>
        </w:rPr>
        <w:t>【実施要項】</w:t>
      </w:r>
    </w:p>
    <w:p w14:paraId="3BB346B0" w14:textId="77777777" w:rsidR="002B1AE1" w:rsidRPr="00477F23" w:rsidRDefault="002B1AE1" w:rsidP="002B1AE1">
      <w:pPr>
        <w:rPr>
          <w:rFonts w:ascii="ＭＳ 明朝"/>
          <w:color w:val="000000" w:themeColor="text1"/>
          <w:sz w:val="22"/>
          <w:szCs w:val="22"/>
        </w:rPr>
      </w:pPr>
    </w:p>
    <w:p w14:paraId="67AB9CFC" w14:textId="77777777" w:rsidR="002B1AE1" w:rsidRPr="00477F23" w:rsidRDefault="002B1AE1" w:rsidP="002B1AE1">
      <w:pPr>
        <w:rPr>
          <w:rFonts w:ascii="ＭＳ 明朝"/>
          <w:color w:val="000000" w:themeColor="text1"/>
          <w:sz w:val="28"/>
          <w:szCs w:val="28"/>
        </w:rPr>
      </w:pPr>
      <w:r w:rsidRPr="00477F23">
        <w:rPr>
          <w:rFonts w:ascii="ＭＳ 明朝" w:hAnsi="ＭＳ 明朝" w:hint="eastAsia"/>
          <w:color w:val="000000" w:themeColor="text1"/>
          <w:sz w:val="28"/>
          <w:szCs w:val="28"/>
        </w:rPr>
        <w:t>■　大　会　目　的</w:t>
      </w:r>
    </w:p>
    <w:p w14:paraId="3DB26197" w14:textId="77777777" w:rsidR="002B1AE1" w:rsidRPr="00477F23" w:rsidRDefault="00FA6358" w:rsidP="0002616E">
      <w:pPr>
        <w:ind w:leftChars="100" w:left="210"/>
        <w:rPr>
          <w:rFonts w:ascii="ＭＳ 明朝" w:hAnsi="ＭＳ 明朝"/>
          <w:color w:val="000000" w:themeColor="text1"/>
        </w:rPr>
      </w:pPr>
      <w:r w:rsidRPr="00477F23">
        <w:rPr>
          <w:rFonts w:ascii="ＭＳ 明朝" w:hAnsi="ＭＳ 明朝" w:hint="eastAsia"/>
          <w:color w:val="000000" w:themeColor="text1"/>
        </w:rPr>
        <w:t>全国社会人サッカー選手権関西大会</w:t>
      </w:r>
      <w:r w:rsidR="002B1AE1" w:rsidRPr="00477F23">
        <w:rPr>
          <w:rFonts w:ascii="ＭＳ 明朝" w:hAnsi="ＭＳ 明朝" w:hint="eastAsia"/>
          <w:color w:val="000000" w:themeColor="text1"/>
        </w:rPr>
        <w:t>の</w:t>
      </w:r>
      <w:r w:rsidR="007F2226" w:rsidRPr="00477F23">
        <w:rPr>
          <w:rFonts w:ascii="ＭＳ 明朝" w:hAnsi="ＭＳ 明朝" w:hint="eastAsia"/>
          <w:color w:val="000000" w:themeColor="text1"/>
        </w:rPr>
        <w:t>大阪府</w:t>
      </w:r>
      <w:r w:rsidR="002B1AE1" w:rsidRPr="00477F23">
        <w:rPr>
          <w:rFonts w:ascii="ＭＳ 明朝" w:hAnsi="ＭＳ 明朝" w:hint="eastAsia"/>
          <w:color w:val="000000" w:themeColor="text1"/>
        </w:rPr>
        <w:t>代表チーム</w:t>
      </w:r>
      <w:r w:rsidR="0002616E" w:rsidRPr="00477F23">
        <w:rPr>
          <w:rFonts w:ascii="ＭＳ 明朝" w:hAnsi="ＭＳ 明朝" w:hint="eastAsia"/>
          <w:color w:val="000000" w:themeColor="text1"/>
        </w:rPr>
        <w:t>（</w:t>
      </w:r>
      <w:r w:rsidR="00ED4664" w:rsidRPr="00477F23">
        <w:rPr>
          <w:rFonts w:ascii="ＭＳ 明朝" w:hAnsi="ＭＳ 明朝" w:hint="eastAsia"/>
          <w:color w:val="000000" w:themeColor="text1"/>
        </w:rPr>
        <w:t>２</w:t>
      </w:r>
      <w:r w:rsidR="0002616E" w:rsidRPr="00477F23">
        <w:rPr>
          <w:rFonts w:ascii="ＭＳ 明朝" w:hAnsi="ＭＳ 明朝" w:hint="eastAsia"/>
          <w:color w:val="000000" w:themeColor="text1"/>
        </w:rPr>
        <w:t>チーム）</w:t>
      </w:r>
      <w:r w:rsidR="002B1AE1" w:rsidRPr="00477F23">
        <w:rPr>
          <w:rFonts w:ascii="ＭＳ 明朝" w:hAnsi="ＭＳ 明朝" w:hint="eastAsia"/>
          <w:color w:val="000000" w:themeColor="text1"/>
        </w:rPr>
        <w:t>を</w:t>
      </w:r>
      <w:r w:rsidR="004B76AE" w:rsidRPr="00477F23">
        <w:rPr>
          <w:rFonts w:ascii="ＭＳ 明朝" w:hAnsi="ＭＳ 明朝" w:hint="eastAsia"/>
          <w:color w:val="000000" w:themeColor="text1"/>
        </w:rPr>
        <w:t>決定することを目的とする</w:t>
      </w:r>
      <w:r w:rsidR="002B1AE1" w:rsidRPr="00477F23">
        <w:rPr>
          <w:rFonts w:ascii="ＭＳ 明朝" w:hAnsi="ＭＳ 明朝" w:hint="eastAsia"/>
          <w:color w:val="000000" w:themeColor="text1"/>
        </w:rPr>
        <w:t>。</w:t>
      </w:r>
    </w:p>
    <w:p w14:paraId="7F56A2DC" w14:textId="77777777" w:rsidR="002B1AE1" w:rsidRPr="00477F23" w:rsidRDefault="00AE0096" w:rsidP="002B1AE1">
      <w:pPr>
        <w:rPr>
          <w:rFonts w:ascii="ＭＳ 明朝"/>
          <w:color w:val="000000" w:themeColor="text1"/>
        </w:rPr>
      </w:pPr>
      <w:r w:rsidRPr="00477F23">
        <w:rPr>
          <w:rFonts w:ascii="ＭＳ 明朝" w:hint="eastAsia"/>
          <w:color w:val="000000" w:themeColor="text1"/>
        </w:rPr>
        <w:t xml:space="preserve">　（</w:t>
      </w:r>
      <w:r w:rsidR="00F178ED" w:rsidRPr="00477F23">
        <w:rPr>
          <w:rFonts w:ascii="ＭＳ 明朝" w:hint="eastAsia"/>
          <w:color w:val="000000" w:themeColor="text1"/>
        </w:rPr>
        <w:t>２０２</w:t>
      </w:r>
      <w:r w:rsidR="00C96B2D" w:rsidRPr="00477F23">
        <w:rPr>
          <w:rFonts w:ascii="ＭＳ 明朝" w:hint="eastAsia"/>
          <w:color w:val="000000" w:themeColor="text1"/>
        </w:rPr>
        <w:t>４</w:t>
      </w:r>
      <w:r w:rsidRPr="00477F23">
        <w:rPr>
          <w:rFonts w:ascii="ＭＳ 明朝" w:hint="eastAsia"/>
          <w:color w:val="000000" w:themeColor="text1"/>
        </w:rPr>
        <w:t>年度、大阪府社会人サッカーリーグ１部に所属チームは、全チーム参加願います。）</w:t>
      </w:r>
    </w:p>
    <w:p w14:paraId="39B2DD4A" w14:textId="77777777" w:rsidR="00AE0096" w:rsidRPr="00477F23" w:rsidRDefault="00AE0096" w:rsidP="002B1AE1">
      <w:pPr>
        <w:rPr>
          <w:rFonts w:ascii="ＭＳ 明朝"/>
          <w:color w:val="000000" w:themeColor="text1"/>
          <w:sz w:val="18"/>
          <w:szCs w:val="18"/>
        </w:rPr>
      </w:pPr>
    </w:p>
    <w:p w14:paraId="1DE03408" w14:textId="77777777" w:rsidR="002B1AE1" w:rsidRPr="00477F23" w:rsidRDefault="002B1AE1" w:rsidP="002B1AE1">
      <w:pPr>
        <w:rPr>
          <w:rFonts w:ascii="ＭＳ 明朝"/>
          <w:color w:val="000000" w:themeColor="text1"/>
          <w:sz w:val="28"/>
          <w:szCs w:val="28"/>
        </w:rPr>
      </w:pPr>
      <w:r w:rsidRPr="00477F23">
        <w:rPr>
          <w:rFonts w:ascii="ＭＳ 明朝" w:hAnsi="ＭＳ 明朝" w:hint="eastAsia"/>
          <w:color w:val="000000" w:themeColor="text1"/>
          <w:sz w:val="28"/>
          <w:szCs w:val="28"/>
        </w:rPr>
        <w:t>■　参　加　資　格</w:t>
      </w:r>
    </w:p>
    <w:p w14:paraId="3D38C9B5" w14:textId="77777777" w:rsidR="002B1AE1" w:rsidRPr="00477F23" w:rsidRDefault="002B1AE1" w:rsidP="002B1AE1">
      <w:pPr>
        <w:ind w:leftChars="200" w:left="420"/>
        <w:rPr>
          <w:rFonts w:ascii="ＭＳ 明朝"/>
          <w:color w:val="000000" w:themeColor="text1"/>
        </w:rPr>
      </w:pPr>
      <w:r w:rsidRPr="00477F23">
        <w:rPr>
          <w:rFonts w:ascii="ＭＳ 明朝" w:hAnsi="ＭＳ 明朝" w:hint="eastAsia"/>
          <w:color w:val="000000" w:themeColor="text1"/>
        </w:rPr>
        <w:t>公益財団法人日本サッカー協会に登録された第１種（準加盟を含む）であって、同様に全国社会人サッカー連盟に登録されたチームであり、次の資格を有するものに限る。</w:t>
      </w:r>
    </w:p>
    <w:p w14:paraId="469F0470" w14:textId="77777777" w:rsidR="002B1AE1" w:rsidRPr="00477F23" w:rsidRDefault="0010366C" w:rsidP="002B1AE1">
      <w:pPr>
        <w:ind w:leftChars="200" w:left="840" w:hangingChars="200" w:hanging="420"/>
        <w:rPr>
          <w:rFonts w:ascii="ＭＳ 明朝"/>
          <w:color w:val="000000" w:themeColor="text1"/>
        </w:rPr>
      </w:pPr>
      <w:r w:rsidRPr="00477F23">
        <w:rPr>
          <w:rFonts w:ascii="ＭＳ 明朝" w:hAnsi="ＭＳ 明朝" w:hint="eastAsia"/>
          <w:color w:val="000000" w:themeColor="text1"/>
        </w:rPr>
        <w:t>１．２０</w:t>
      </w:r>
      <w:r w:rsidR="00331F8D"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４</w:t>
      </w:r>
      <w:r w:rsidR="002B1AE1" w:rsidRPr="00477F23">
        <w:rPr>
          <w:rFonts w:ascii="ＭＳ 明朝" w:hAnsi="ＭＳ 明朝" w:hint="eastAsia"/>
          <w:color w:val="000000" w:themeColor="text1"/>
        </w:rPr>
        <w:t>年度一般</w:t>
      </w:r>
      <w:r w:rsidR="002B1AE1" w:rsidRPr="00477F23">
        <w:rPr>
          <w:rFonts w:ascii="ＭＳ 明朝" w:hAnsi="ＭＳ 明朝" w:hint="eastAsia"/>
          <w:color w:val="000000" w:themeColor="text1"/>
          <w:kern w:val="0"/>
        </w:rPr>
        <w:t>社団法人</w:t>
      </w:r>
      <w:r w:rsidR="002B1AE1" w:rsidRPr="00477F23">
        <w:rPr>
          <w:rFonts w:ascii="ＭＳ 明朝" w:hAnsi="ＭＳ 明朝" w:hint="eastAsia"/>
          <w:color w:val="000000" w:themeColor="text1"/>
        </w:rPr>
        <w:t>大阪府サッカー協会大阪府社会人サッカー連盟の登録手続きを完了し、会費等納入済みであること。</w:t>
      </w:r>
    </w:p>
    <w:p w14:paraId="5D7A14CD" w14:textId="77777777" w:rsidR="002B1AE1" w:rsidRPr="00477F23" w:rsidRDefault="002B1AE1" w:rsidP="00A34406">
      <w:pPr>
        <w:ind w:firstLineChars="200" w:firstLine="420"/>
        <w:rPr>
          <w:rFonts w:ascii="ＭＳ 明朝"/>
          <w:color w:val="000000" w:themeColor="text1"/>
        </w:rPr>
      </w:pPr>
      <w:r w:rsidRPr="00477F23">
        <w:rPr>
          <w:rFonts w:ascii="ＭＳ 明朝" w:hAnsi="ＭＳ 明朝" w:hint="eastAsia"/>
          <w:color w:val="000000" w:themeColor="text1"/>
        </w:rPr>
        <w:t>２．参加選手は、他のチームと二重登録されていないこと。</w:t>
      </w:r>
    </w:p>
    <w:p w14:paraId="2F7CEDB1" w14:textId="77777777" w:rsidR="002B1AE1" w:rsidRPr="00477F23" w:rsidRDefault="0010366C" w:rsidP="00F178ED">
      <w:pPr>
        <w:ind w:firstLineChars="200" w:firstLine="420"/>
        <w:rPr>
          <w:rFonts w:ascii="ＭＳ 明朝" w:hAnsi="ＭＳ 明朝"/>
          <w:color w:val="000000" w:themeColor="text1"/>
        </w:rPr>
      </w:pPr>
      <w:r w:rsidRPr="00477F23">
        <w:rPr>
          <w:rFonts w:ascii="ＭＳ 明朝" w:hAnsi="ＭＳ 明朝" w:hint="eastAsia"/>
          <w:color w:val="000000" w:themeColor="text1"/>
        </w:rPr>
        <w:t>３．公益財団法人日本サッカー協会発行の２０</w:t>
      </w:r>
      <w:r w:rsidR="00331F8D"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４</w:t>
      </w:r>
      <w:r w:rsidR="002B1AE1" w:rsidRPr="00477F23">
        <w:rPr>
          <w:rFonts w:ascii="ＭＳ 明朝" w:hAnsi="ＭＳ 明朝" w:hint="eastAsia"/>
          <w:color w:val="000000" w:themeColor="text1"/>
        </w:rPr>
        <w:t>年度</w:t>
      </w:r>
      <w:r w:rsidR="00655D61" w:rsidRPr="00477F23">
        <w:rPr>
          <w:rFonts w:ascii="ＭＳ 明朝" w:hAnsi="ＭＳ 明朝" w:hint="eastAsia"/>
          <w:color w:val="000000" w:themeColor="text1"/>
        </w:rPr>
        <w:t>選手証</w:t>
      </w:r>
      <w:r w:rsidR="002B1AE1" w:rsidRPr="00477F23">
        <w:rPr>
          <w:rFonts w:ascii="ＭＳ 明朝" w:hAnsi="ＭＳ 明朝" w:hint="eastAsia"/>
          <w:color w:val="000000" w:themeColor="text1"/>
        </w:rPr>
        <w:t>を持参している選手に限る。</w:t>
      </w:r>
    </w:p>
    <w:p w14:paraId="66B76462" w14:textId="77777777" w:rsidR="002B1AE1" w:rsidRPr="00477F23" w:rsidRDefault="002B1AE1" w:rsidP="00A34406">
      <w:pPr>
        <w:ind w:firstLineChars="200" w:firstLine="420"/>
        <w:rPr>
          <w:rFonts w:ascii="ＭＳ 明朝"/>
          <w:color w:val="000000" w:themeColor="text1"/>
        </w:rPr>
      </w:pPr>
      <w:r w:rsidRPr="00477F23">
        <w:rPr>
          <w:rFonts w:ascii="ＭＳ 明朝" w:hAnsi="ＭＳ 明朝" w:hint="eastAsia"/>
          <w:color w:val="000000" w:themeColor="text1"/>
        </w:rPr>
        <w:t>４．外国籍選手は３名</w:t>
      </w:r>
      <w:r w:rsidR="008C2959" w:rsidRPr="00477F23">
        <w:rPr>
          <w:rFonts w:ascii="ＭＳ 明朝" w:hAnsi="ＭＳ 明朝" w:hint="eastAsia"/>
          <w:color w:val="000000" w:themeColor="text1"/>
        </w:rPr>
        <w:t>まで</w:t>
      </w:r>
      <w:r w:rsidRPr="00477F23">
        <w:rPr>
          <w:rFonts w:ascii="ＭＳ 明朝" w:hAnsi="ＭＳ 明朝" w:hint="eastAsia"/>
          <w:color w:val="000000" w:themeColor="text1"/>
        </w:rPr>
        <w:t>出場できる。（準加盟チームを除く）</w:t>
      </w:r>
      <w:r w:rsidRPr="00477F23">
        <w:rPr>
          <w:rFonts w:ascii="ＭＳ 明朝" w:hAnsi="ＭＳ 明朝"/>
          <w:color w:val="000000" w:themeColor="text1"/>
        </w:rPr>
        <w:t xml:space="preserve"> </w:t>
      </w:r>
    </w:p>
    <w:p w14:paraId="2492EF93" w14:textId="77777777" w:rsidR="002B1AE1" w:rsidRPr="00477F23" w:rsidRDefault="002B1AE1" w:rsidP="00A34406">
      <w:pPr>
        <w:ind w:leftChars="200" w:left="840" w:hangingChars="200" w:hanging="420"/>
        <w:rPr>
          <w:rFonts w:ascii="ＭＳ 明朝"/>
          <w:dstrike/>
          <w:color w:val="000000" w:themeColor="text1"/>
        </w:rPr>
      </w:pPr>
      <w:r w:rsidRPr="00477F23">
        <w:rPr>
          <w:rFonts w:ascii="ＭＳ 明朝" w:hAnsi="ＭＳ 明朝" w:hint="eastAsia"/>
          <w:color w:val="000000" w:themeColor="text1"/>
        </w:rPr>
        <w:t>５．公益財団法人日本サッカー協会により「クラブ申請」を承認された「クラブ」に所</w:t>
      </w:r>
      <w:r w:rsidR="00CB5B80" w:rsidRPr="00477F23">
        <w:rPr>
          <w:rFonts w:ascii="ＭＳ 明朝" w:hAnsi="ＭＳ 明朝" w:hint="eastAsia"/>
          <w:color w:val="000000" w:themeColor="text1"/>
        </w:rPr>
        <w:t>属するチームについては、同一「クラブ」内のチームに所属する選手については、</w:t>
      </w:r>
      <w:r w:rsidRPr="00477F23">
        <w:rPr>
          <w:rFonts w:ascii="ＭＳ 明朝" w:hAnsi="ＭＳ 明朝" w:hint="eastAsia"/>
          <w:color w:val="000000" w:themeColor="text1"/>
        </w:rPr>
        <w:t>移籍申請を行うことなく本大会に参加させることができる。</w:t>
      </w:r>
    </w:p>
    <w:p w14:paraId="33FDAA6D" w14:textId="77777777" w:rsidR="002B1AE1" w:rsidRPr="00477F23" w:rsidRDefault="002B1AE1" w:rsidP="002B1AE1">
      <w:pPr>
        <w:ind w:leftChars="400" w:left="840"/>
        <w:rPr>
          <w:rFonts w:ascii="ＭＳ 明朝"/>
          <w:color w:val="000000" w:themeColor="text1"/>
        </w:rPr>
      </w:pPr>
      <w:r w:rsidRPr="00477F23">
        <w:rPr>
          <w:rFonts w:ascii="ＭＳ 明朝" w:hAnsi="ＭＳ 明朝" w:hint="eastAsia"/>
          <w:color w:val="000000" w:themeColor="text1"/>
        </w:rPr>
        <w:t>ただし、適用対象となる選手の年齢は第２種年代のみとし、</w:t>
      </w:r>
      <w:r w:rsidR="00385104" w:rsidRPr="00477F23">
        <w:rPr>
          <w:rFonts w:ascii="ＭＳ 明朝" w:hAnsi="ＭＳ 明朝" w:hint="eastAsia"/>
          <w:color w:val="000000" w:themeColor="text1"/>
        </w:rPr>
        <w:t>２種年代</w:t>
      </w:r>
      <w:r w:rsidR="004B76AE" w:rsidRPr="00477F23">
        <w:rPr>
          <w:rFonts w:ascii="ＭＳ 明朝" w:hAnsi="ＭＳ 明朝" w:hint="eastAsia"/>
          <w:color w:val="000000" w:themeColor="text1"/>
        </w:rPr>
        <w:t>以下</w:t>
      </w:r>
      <w:r w:rsidR="008C2959" w:rsidRPr="00477F23">
        <w:rPr>
          <w:rFonts w:ascii="ＭＳ 明朝" w:hAnsi="ＭＳ 明朝" w:hint="eastAsia"/>
          <w:color w:val="000000" w:themeColor="text1"/>
        </w:rPr>
        <w:t>の選手は適用外とする。</w:t>
      </w:r>
      <w:r w:rsidRPr="00477F23">
        <w:rPr>
          <w:rFonts w:ascii="ＭＳ 明朝" w:hAnsi="ＭＳ 明朝" w:hint="eastAsia"/>
          <w:color w:val="000000" w:themeColor="text1"/>
        </w:rPr>
        <w:t>同一「クラブ」内の第２種登録チームから</w:t>
      </w:r>
      <w:r w:rsidR="00385104" w:rsidRPr="00477F23">
        <w:rPr>
          <w:rFonts w:ascii="ＭＳ 明朝" w:hAnsi="ＭＳ 明朝" w:hint="eastAsia"/>
          <w:color w:val="000000" w:themeColor="text1"/>
        </w:rPr>
        <w:t>は３名まで</w:t>
      </w:r>
      <w:r w:rsidRPr="00477F23">
        <w:rPr>
          <w:rFonts w:ascii="ＭＳ 明朝" w:hAnsi="ＭＳ 明朝" w:hint="eastAsia"/>
          <w:color w:val="000000" w:themeColor="text1"/>
        </w:rPr>
        <w:t>選手を参加させることが出来る。</w:t>
      </w:r>
    </w:p>
    <w:p w14:paraId="257FF124" w14:textId="77777777" w:rsidR="002B1AE1" w:rsidRPr="00477F23" w:rsidRDefault="002B1AE1" w:rsidP="00A34406">
      <w:pPr>
        <w:ind w:firstLineChars="200" w:firstLine="420"/>
        <w:rPr>
          <w:rFonts w:ascii="ＭＳ 明朝"/>
          <w:color w:val="000000" w:themeColor="text1"/>
        </w:rPr>
      </w:pPr>
      <w:r w:rsidRPr="00477F23">
        <w:rPr>
          <w:rFonts w:ascii="ＭＳ 明朝" w:hAnsi="ＭＳ 明朝" w:hint="eastAsia"/>
          <w:color w:val="000000" w:themeColor="text1"/>
        </w:rPr>
        <w:t>６．参加選手に疑義のある場合は、</w:t>
      </w:r>
      <w:r w:rsidR="0002616E" w:rsidRPr="00477F23">
        <w:rPr>
          <w:rFonts w:ascii="ＭＳ 明朝" w:hAnsi="ＭＳ 明朝" w:hint="eastAsia"/>
          <w:color w:val="000000" w:themeColor="text1"/>
        </w:rPr>
        <w:t>所管である</w:t>
      </w:r>
      <w:r w:rsidRPr="00477F23">
        <w:rPr>
          <w:rFonts w:ascii="ＭＳ 明朝" w:hAnsi="ＭＳ 明朝" w:hint="eastAsia"/>
          <w:color w:val="000000" w:themeColor="text1"/>
        </w:rPr>
        <w:t>大阪府社会人サッカー連盟がこれを裁定する。</w:t>
      </w:r>
    </w:p>
    <w:p w14:paraId="3852A7E1" w14:textId="77777777" w:rsidR="002B1AE1" w:rsidRPr="00477F23" w:rsidRDefault="002B1AE1" w:rsidP="00A34406">
      <w:pPr>
        <w:ind w:firstLineChars="200" w:firstLine="420"/>
        <w:rPr>
          <w:rFonts w:ascii="ＭＳ 明朝"/>
          <w:color w:val="000000" w:themeColor="text1"/>
        </w:rPr>
      </w:pPr>
      <w:r w:rsidRPr="00477F23">
        <w:rPr>
          <w:rFonts w:ascii="ＭＳ 明朝" w:hAnsi="ＭＳ 明朝" w:hint="eastAsia"/>
          <w:color w:val="000000" w:themeColor="text1"/>
        </w:rPr>
        <w:t>７．大会日程の最終戦（全国決勝大会を含む）に出場出来るチーム。</w:t>
      </w:r>
    </w:p>
    <w:p w14:paraId="55FF263F" w14:textId="77777777" w:rsidR="002B1AE1" w:rsidRPr="00477F23" w:rsidRDefault="0010366C" w:rsidP="00A34406">
      <w:pPr>
        <w:ind w:firstLineChars="200" w:firstLine="420"/>
        <w:rPr>
          <w:rFonts w:ascii="ＭＳ 明朝"/>
          <w:color w:val="000000" w:themeColor="text1"/>
        </w:rPr>
      </w:pPr>
      <w:r w:rsidRPr="00477F23">
        <w:rPr>
          <w:rFonts w:ascii="ＭＳ 明朝" w:hAnsi="ＭＳ 明朝" w:hint="eastAsia"/>
          <w:color w:val="000000" w:themeColor="text1"/>
        </w:rPr>
        <w:t>８．２０</w:t>
      </w:r>
      <w:r w:rsidR="006D0A61"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３</w:t>
      </w:r>
      <w:r w:rsidR="002B1AE1" w:rsidRPr="00477F23">
        <w:rPr>
          <w:rFonts w:ascii="ＭＳ 明朝" w:hAnsi="ＭＳ 明朝" w:hint="eastAsia"/>
          <w:color w:val="000000" w:themeColor="text1"/>
        </w:rPr>
        <w:t>年度本大会で棄権しなかったチーム。</w:t>
      </w:r>
    </w:p>
    <w:p w14:paraId="386B31FA" w14:textId="77777777" w:rsidR="002B1AE1" w:rsidRPr="00477F23" w:rsidRDefault="002B1AE1" w:rsidP="00A34406">
      <w:pPr>
        <w:ind w:firstLineChars="200" w:firstLine="420"/>
        <w:rPr>
          <w:rFonts w:ascii="ＭＳ 明朝" w:hAnsi="ＭＳ 明朝"/>
          <w:color w:val="000000" w:themeColor="text1"/>
        </w:rPr>
      </w:pPr>
      <w:r w:rsidRPr="00477F23">
        <w:rPr>
          <w:rFonts w:ascii="ＭＳ 明朝" w:hAnsi="ＭＳ 明朝" w:hint="eastAsia"/>
          <w:color w:val="000000" w:themeColor="text1"/>
        </w:rPr>
        <w:t>９．</w:t>
      </w:r>
      <w:r w:rsidR="00B471CC" w:rsidRPr="00477F23">
        <w:rPr>
          <w:rFonts w:ascii="ＭＳ 明朝" w:hAnsi="ＭＳ 明朝" w:hint="eastAsia"/>
          <w:color w:val="000000" w:themeColor="text1"/>
        </w:rPr>
        <w:t>選手、役員エントリー</w:t>
      </w:r>
      <w:r w:rsidR="00914838" w:rsidRPr="00477F23">
        <w:rPr>
          <w:rFonts w:ascii="ＭＳ 明朝" w:hAnsi="ＭＳ 明朝" w:hint="eastAsia"/>
          <w:color w:val="000000" w:themeColor="text1"/>
        </w:rPr>
        <w:t>は当日のメンバー</w:t>
      </w:r>
      <w:r w:rsidR="00B471CC" w:rsidRPr="00477F23">
        <w:rPr>
          <w:rFonts w:ascii="ＭＳ 明朝" w:hAnsi="ＭＳ 明朝" w:hint="eastAsia"/>
          <w:color w:val="000000" w:themeColor="text1"/>
        </w:rPr>
        <w:t>用紙</w:t>
      </w:r>
      <w:r w:rsidR="00914838" w:rsidRPr="00477F23">
        <w:rPr>
          <w:rFonts w:ascii="ＭＳ 明朝" w:hAnsi="ＭＳ 明朝" w:hint="eastAsia"/>
          <w:color w:val="000000" w:themeColor="text1"/>
        </w:rPr>
        <w:t>に記入する</w:t>
      </w:r>
      <w:r w:rsidR="00B471CC" w:rsidRPr="00477F23">
        <w:rPr>
          <w:rFonts w:ascii="ＭＳ 明朝" w:hAnsi="ＭＳ 明朝" w:hint="eastAsia"/>
          <w:color w:val="000000" w:themeColor="text1"/>
        </w:rPr>
        <w:t>事。</w:t>
      </w:r>
    </w:p>
    <w:p w14:paraId="03691DAA" w14:textId="77777777" w:rsidR="00914838" w:rsidRPr="00477F23" w:rsidRDefault="00914838" w:rsidP="00914838">
      <w:pPr>
        <w:ind w:leftChars="203" w:left="850" w:hangingChars="202" w:hanging="424"/>
        <w:rPr>
          <w:rFonts w:ascii="ＭＳ 明朝" w:hAnsi="ＭＳ 明朝"/>
          <w:color w:val="000000" w:themeColor="text1"/>
        </w:rPr>
      </w:pPr>
      <w:r w:rsidRPr="00477F23">
        <w:rPr>
          <w:rFonts w:ascii="ＭＳ 明朝" w:hAnsi="ＭＳ 明朝" w:hint="eastAsia"/>
          <w:color w:val="000000" w:themeColor="text1"/>
        </w:rPr>
        <w:t xml:space="preserve">　　選手のエントリーの期日は設け</w:t>
      </w:r>
      <w:r w:rsidR="009A438B" w:rsidRPr="00477F23">
        <w:rPr>
          <w:rFonts w:ascii="ＭＳ 明朝" w:hAnsi="ＭＳ 明朝" w:hint="eastAsia"/>
          <w:color w:val="000000" w:themeColor="text1"/>
        </w:rPr>
        <w:t>て</w:t>
      </w:r>
      <w:r w:rsidRPr="00477F23">
        <w:rPr>
          <w:rFonts w:ascii="ＭＳ 明朝" w:hAnsi="ＭＳ 明朝" w:hint="eastAsia"/>
          <w:color w:val="000000" w:themeColor="text1"/>
        </w:rPr>
        <w:t>ない</w:t>
      </w:r>
      <w:r w:rsidR="00CB5B80" w:rsidRPr="00477F23">
        <w:rPr>
          <w:rFonts w:ascii="ＭＳ 明朝" w:hAnsi="ＭＳ 明朝" w:hint="eastAsia"/>
          <w:color w:val="000000" w:themeColor="text1"/>
        </w:rPr>
        <w:t>ので追加登録は可能。しかし</w:t>
      </w:r>
      <w:r w:rsidR="0010366C" w:rsidRPr="00477F23">
        <w:rPr>
          <w:rFonts w:ascii="ＭＳ 明朝" w:hAnsi="ＭＳ 明朝" w:hint="eastAsia"/>
          <w:color w:val="000000" w:themeColor="text1"/>
        </w:rPr>
        <w:t>公益財団法人日本サッカー協会発行の２０</w:t>
      </w:r>
      <w:r w:rsidR="00331F8D"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４</w:t>
      </w:r>
      <w:r w:rsidR="0010366C" w:rsidRPr="00477F23">
        <w:rPr>
          <w:rFonts w:ascii="ＭＳ 明朝" w:hAnsi="ＭＳ 明朝" w:hint="eastAsia"/>
          <w:color w:val="000000" w:themeColor="text1"/>
        </w:rPr>
        <w:t>年</w:t>
      </w:r>
      <w:r w:rsidRPr="00477F23">
        <w:rPr>
          <w:rFonts w:ascii="ＭＳ 明朝" w:hAnsi="ＭＳ 明朝" w:hint="eastAsia"/>
          <w:color w:val="000000" w:themeColor="text1"/>
        </w:rPr>
        <w:t>度選手証を持参している選手に限る。</w:t>
      </w:r>
    </w:p>
    <w:p w14:paraId="72A3AE10" w14:textId="77777777" w:rsidR="009A438B" w:rsidRPr="00477F23" w:rsidRDefault="00F178ED" w:rsidP="00914838">
      <w:pPr>
        <w:ind w:leftChars="203" w:left="850" w:hangingChars="202" w:hanging="424"/>
        <w:rPr>
          <w:rFonts w:ascii="ＭＳ 明朝"/>
          <w:color w:val="000000" w:themeColor="text1"/>
        </w:rPr>
      </w:pPr>
      <w:r w:rsidRPr="00477F23">
        <w:rPr>
          <w:rFonts w:ascii="ＭＳ 明朝" w:hAnsi="ＭＳ 明朝" w:hint="eastAsia"/>
          <w:color w:val="000000" w:themeColor="text1"/>
        </w:rPr>
        <w:t xml:space="preserve">　　所属チームで社会人選手権</w:t>
      </w:r>
      <w:r w:rsidR="00CB5B80" w:rsidRPr="00477F23">
        <w:rPr>
          <w:rFonts w:ascii="ＭＳ 明朝" w:hAnsi="ＭＳ 明朝" w:hint="eastAsia"/>
          <w:color w:val="000000" w:themeColor="text1"/>
        </w:rPr>
        <w:t>に試合</w:t>
      </w:r>
      <w:r w:rsidR="009A438B" w:rsidRPr="00477F23">
        <w:rPr>
          <w:rFonts w:ascii="ＭＳ 明朝" w:hAnsi="ＭＳ 明朝" w:hint="eastAsia"/>
          <w:color w:val="000000" w:themeColor="text1"/>
        </w:rPr>
        <w:t>出場をし、</w:t>
      </w:r>
      <w:r w:rsidR="0002616E" w:rsidRPr="00477F23">
        <w:rPr>
          <w:rFonts w:ascii="ＭＳ 明朝" w:hAnsi="ＭＳ 明朝" w:hint="eastAsia"/>
          <w:color w:val="000000" w:themeColor="text1"/>
        </w:rPr>
        <w:t>その後</w:t>
      </w:r>
      <w:r w:rsidR="009A438B" w:rsidRPr="00477F23">
        <w:rPr>
          <w:rFonts w:ascii="ＭＳ 明朝" w:hAnsi="ＭＳ 明朝" w:hint="eastAsia"/>
          <w:color w:val="000000" w:themeColor="text1"/>
        </w:rPr>
        <w:t>移籍によって他のチームで同大会には出場はできない。</w:t>
      </w:r>
    </w:p>
    <w:p w14:paraId="0C599B92" w14:textId="47993F6A" w:rsidR="002B1AE1" w:rsidRPr="00477F23" w:rsidRDefault="002B1AE1" w:rsidP="002D2FAF">
      <w:pPr>
        <w:tabs>
          <w:tab w:val="left" w:pos="851"/>
        </w:tabs>
        <w:ind w:firstLineChars="100" w:firstLine="210"/>
        <w:rPr>
          <w:rFonts w:ascii="ＭＳ 明朝"/>
          <w:color w:val="000000" w:themeColor="text1"/>
        </w:rPr>
      </w:pPr>
      <w:r w:rsidRPr="00477F23">
        <w:rPr>
          <w:rFonts w:ascii="ＭＳ 明朝" w:hAnsi="ＭＳ 明朝" w:hint="eastAsia"/>
          <w:color w:val="000000" w:themeColor="text1"/>
        </w:rPr>
        <w:t>１０．抽選会を欠席のチームは、本大会に参加することができない場合がある。</w:t>
      </w:r>
    </w:p>
    <w:p w14:paraId="64B1D7F9" w14:textId="77777777" w:rsidR="002B1AE1" w:rsidRPr="00477F23" w:rsidRDefault="002B1AE1" w:rsidP="002B1AE1">
      <w:pPr>
        <w:rPr>
          <w:rFonts w:ascii="ＭＳ 明朝"/>
          <w:color w:val="000000" w:themeColor="text1"/>
          <w:sz w:val="18"/>
          <w:szCs w:val="18"/>
        </w:rPr>
      </w:pPr>
    </w:p>
    <w:p w14:paraId="15B7648B" w14:textId="77777777" w:rsidR="00513D3C" w:rsidRPr="00477F23" w:rsidRDefault="00513D3C" w:rsidP="00362BAF">
      <w:pPr>
        <w:rPr>
          <w:rFonts w:ascii="ＭＳ 明朝"/>
          <w:color w:val="000000" w:themeColor="text1"/>
          <w:sz w:val="28"/>
          <w:szCs w:val="28"/>
        </w:rPr>
      </w:pPr>
      <w:r w:rsidRPr="00477F23">
        <w:rPr>
          <w:rFonts w:ascii="ＭＳ 明朝" w:hAnsi="ＭＳ 明朝" w:hint="eastAsia"/>
          <w:color w:val="000000" w:themeColor="text1"/>
          <w:sz w:val="28"/>
          <w:szCs w:val="28"/>
        </w:rPr>
        <w:t>■　参　加　申　込</w:t>
      </w:r>
    </w:p>
    <w:p w14:paraId="3798F05A" w14:textId="7106600C" w:rsidR="008928F4" w:rsidRPr="00477F23" w:rsidRDefault="008928F4" w:rsidP="00B76404">
      <w:pPr>
        <w:ind w:leftChars="100" w:left="210"/>
        <w:rPr>
          <w:rFonts w:ascii="ＭＳ 明朝" w:hAnsi="ＭＳ 明朝"/>
          <w:color w:val="000000" w:themeColor="text1"/>
        </w:rPr>
      </w:pPr>
      <w:r w:rsidRPr="00477F23">
        <w:rPr>
          <w:rFonts w:ascii="ＭＳ 明朝" w:hAnsi="ＭＳ 明朝" w:hint="eastAsia"/>
          <w:color w:val="000000" w:themeColor="text1"/>
        </w:rPr>
        <w:t>参加希望</w:t>
      </w:r>
      <w:r w:rsidR="00513D3C" w:rsidRPr="00477F23">
        <w:rPr>
          <w:rFonts w:ascii="ＭＳ 明朝" w:hAnsi="ＭＳ 明朝" w:hint="eastAsia"/>
          <w:color w:val="000000" w:themeColor="text1"/>
        </w:rPr>
        <w:t>チームは</w:t>
      </w:r>
      <w:r w:rsidR="001D7B75" w:rsidRPr="00477F23">
        <w:rPr>
          <w:rFonts w:ascii="ＭＳ 明朝" w:hAnsi="ＭＳ 明朝" w:hint="eastAsia"/>
          <w:b/>
          <w:bCs/>
          <w:color w:val="000000" w:themeColor="text1"/>
          <w:sz w:val="24"/>
          <w:u w:val="double"/>
        </w:rPr>
        <w:t>２</w:t>
      </w:r>
      <w:r w:rsidR="00513D3C" w:rsidRPr="00477F23">
        <w:rPr>
          <w:rFonts w:ascii="ＭＳ 明朝" w:hAnsi="ＭＳ 明朝" w:hint="eastAsia"/>
          <w:b/>
          <w:bCs/>
          <w:color w:val="000000" w:themeColor="text1"/>
          <w:sz w:val="24"/>
          <w:u w:val="double"/>
        </w:rPr>
        <w:t>月</w:t>
      </w:r>
      <w:r w:rsidR="001D7B75" w:rsidRPr="00477F23">
        <w:rPr>
          <w:rFonts w:ascii="ＭＳ 明朝" w:hAnsi="ＭＳ 明朝" w:hint="eastAsia"/>
          <w:b/>
          <w:bCs/>
          <w:color w:val="000000" w:themeColor="text1"/>
          <w:sz w:val="24"/>
          <w:u w:val="double"/>
        </w:rPr>
        <w:t>２８</w:t>
      </w:r>
      <w:r w:rsidR="00513D3C" w:rsidRPr="00477F23">
        <w:rPr>
          <w:rFonts w:ascii="ＭＳ 明朝" w:hAnsi="ＭＳ 明朝" w:hint="eastAsia"/>
          <w:b/>
          <w:bCs/>
          <w:color w:val="000000" w:themeColor="text1"/>
          <w:sz w:val="24"/>
          <w:u w:val="double"/>
        </w:rPr>
        <w:t>日（</w:t>
      </w:r>
      <w:r w:rsidR="0044320B">
        <w:rPr>
          <w:rFonts w:ascii="ＭＳ 明朝" w:hAnsi="ＭＳ 明朝" w:hint="eastAsia"/>
          <w:b/>
          <w:bCs/>
          <w:color w:val="000000" w:themeColor="text1"/>
          <w:sz w:val="24"/>
          <w:u w:val="double"/>
        </w:rPr>
        <w:t>水</w:t>
      </w:r>
      <w:bookmarkStart w:id="0" w:name="_GoBack"/>
      <w:bookmarkEnd w:id="0"/>
      <w:r w:rsidR="00513D3C" w:rsidRPr="00477F23">
        <w:rPr>
          <w:rFonts w:ascii="ＭＳ 明朝" w:hAnsi="ＭＳ 明朝" w:hint="eastAsia"/>
          <w:b/>
          <w:bCs/>
          <w:color w:val="000000" w:themeColor="text1"/>
          <w:sz w:val="24"/>
          <w:u w:val="double"/>
        </w:rPr>
        <w:t>）</w:t>
      </w:r>
      <w:r w:rsidR="001D7B75" w:rsidRPr="00477F23">
        <w:rPr>
          <w:rFonts w:ascii="ＭＳ 明朝" w:hAnsi="ＭＳ 明朝" w:hint="eastAsia"/>
          <w:b/>
          <w:bCs/>
          <w:color w:val="000000" w:themeColor="text1"/>
          <w:sz w:val="24"/>
          <w:u w:val="double"/>
        </w:rPr>
        <w:t>までに</w:t>
      </w:r>
      <w:r w:rsidR="008D5292" w:rsidRPr="00477F23">
        <w:rPr>
          <w:rFonts w:ascii="ＭＳ 明朝" w:hAnsi="ＭＳ 明朝" w:hint="eastAsia"/>
          <w:b/>
          <w:bCs/>
          <w:color w:val="000000" w:themeColor="text1"/>
          <w:sz w:val="24"/>
          <w:u w:val="double"/>
        </w:rPr>
        <w:t>下記URLよりエントリ</w:t>
      </w:r>
      <w:r w:rsidR="0054063C" w:rsidRPr="00477F23">
        <w:rPr>
          <w:rFonts w:ascii="ＭＳ 明朝" w:hAnsi="ＭＳ 明朝" w:hint="eastAsia"/>
          <w:b/>
          <w:bCs/>
          <w:color w:val="000000" w:themeColor="text1"/>
          <w:sz w:val="24"/>
          <w:u w:val="double"/>
        </w:rPr>
        <w:t>ー</w:t>
      </w:r>
      <w:r w:rsidR="001D7B75" w:rsidRPr="00477F23">
        <w:rPr>
          <w:rFonts w:ascii="ＭＳ 明朝" w:hAnsi="ＭＳ 明朝" w:hint="eastAsia"/>
          <w:b/>
          <w:bCs/>
          <w:color w:val="000000" w:themeColor="text1"/>
          <w:sz w:val="24"/>
          <w:u w:val="double"/>
        </w:rPr>
        <w:t>を行い</w:t>
      </w:r>
      <w:r w:rsidR="00513D3C" w:rsidRPr="00477F23">
        <w:rPr>
          <w:rFonts w:ascii="ＭＳ 明朝" w:hAnsi="ＭＳ 明朝" w:hint="eastAsia"/>
          <w:color w:val="000000" w:themeColor="text1"/>
        </w:rPr>
        <w:t>、</w:t>
      </w:r>
    </w:p>
    <w:p w14:paraId="01498DF5" w14:textId="77777777" w:rsidR="001D7B75" w:rsidRPr="00477F23" w:rsidRDefault="002B1AE1" w:rsidP="001D7B75">
      <w:pPr>
        <w:ind w:leftChars="100" w:left="210"/>
        <w:rPr>
          <w:rFonts w:ascii="ＭＳ 明朝" w:hAnsi="ＭＳ 明朝"/>
          <w:b/>
          <w:color w:val="000000" w:themeColor="text1"/>
        </w:rPr>
      </w:pPr>
      <w:r w:rsidRPr="00477F23">
        <w:rPr>
          <w:rFonts w:ascii="ＭＳ 明朝" w:hAnsi="ＭＳ 明朝" w:hint="eastAsia"/>
          <w:color w:val="000000" w:themeColor="text1"/>
        </w:rPr>
        <w:t>一般</w:t>
      </w:r>
      <w:r w:rsidR="008928F4" w:rsidRPr="00477F23">
        <w:rPr>
          <w:rFonts w:ascii="ＭＳ 明朝" w:hAnsi="ＭＳ 明朝" w:hint="eastAsia"/>
          <w:color w:val="000000" w:themeColor="text1"/>
        </w:rPr>
        <w:t>社団法人大阪府サッカー協会へ</w:t>
      </w:r>
      <w:r w:rsidR="00B76404" w:rsidRPr="00477F23">
        <w:rPr>
          <w:rFonts w:ascii="ＭＳ 明朝" w:hAnsi="ＭＳ 明朝" w:hint="eastAsia"/>
          <w:color w:val="000000" w:themeColor="text1"/>
        </w:rPr>
        <w:t>参加費を</w:t>
      </w:r>
      <w:r w:rsidR="0002616E" w:rsidRPr="00477F23">
        <w:rPr>
          <w:rFonts w:ascii="ＭＳ 明朝" w:hAnsi="ＭＳ 明朝" w:hint="eastAsia"/>
          <w:b/>
          <w:color w:val="000000" w:themeColor="text1"/>
        </w:rPr>
        <w:t>現金書留</w:t>
      </w:r>
      <w:r w:rsidR="0054063C" w:rsidRPr="00477F23">
        <w:rPr>
          <w:rFonts w:ascii="ＭＳ 明朝" w:hAnsi="ＭＳ 明朝" w:hint="eastAsia"/>
          <w:b/>
          <w:color w:val="000000" w:themeColor="text1"/>
        </w:rPr>
        <w:t>もしくは</w:t>
      </w:r>
      <w:r w:rsidR="002A7604" w:rsidRPr="00477F23">
        <w:rPr>
          <w:rFonts w:ascii="ＭＳ 明朝" w:hAnsi="ＭＳ 明朝" w:hint="eastAsia"/>
          <w:b/>
          <w:color w:val="000000" w:themeColor="text1"/>
        </w:rPr>
        <w:t>振込</w:t>
      </w:r>
      <w:r w:rsidR="00513D3C" w:rsidRPr="00477F23">
        <w:rPr>
          <w:rFonts w:ascii="ＭＳ 明朝" w:hAnsi="ＭＳ 明朝" w:hint="eastAsia"/>
          <w:b/>
          <w:color w:val="000000" w:themeColor="text1"/>
        </w:rPr>
        <w:t>にて</w:t>
      </w:r>
      <w:r w:rsidR="00B76404" w:rsidRPr="00477F23">
        <w:rPr>
          <w:rFonts w:ascii="ＭＳ 明朝" w:hAnsi="ＭＳ 明朝" w:hint="eastAsia"/>
          <w:b/>
          <w:color w:val="000000" w:themeColor="text1"/>
        </w:rPr>
        <w:t>支払う</w:t>
      </w:r>
      <w:r w:rsidR="00513D3C" w:rsidRPr="00477F23">
        <w:rPr>
          <w:rFonts w:ascii="ＭＳ 明朝" w:hAnsi="ＭＳ 明朝" w:hint="eastAsia"/>
          <w:b/>
          <w:color w:val="000000" w:themeColor="text1"/>
        </w:rPr>
        <w:t>こと。</w:t>
      </w:r>
      <w:r w:rsidR="001D7B75" w:rsidRPr="00477F23">
        <w:rPr>
          <w:rFonts w:ascii="ＭＳ 明朝" w:hAnsi="ＭＳ 明朝" w:hint="eastAsia"/>
          <w:b/>
          <w:color w:val="000000" w:themeColor="text1"/>
        </w:rPr>
        <w:t>（2月28日必着）</w:t>
      </w:r>
    </w:p>
    <w:p w14:paraId="7DD79AA2" w14:textId="77777777" w:rsidR="00513D3C" w:rsidRPr="00477F23" w:rsidRDefault="008928F4" w:rsidP="001D7B75">
      <w:pPr>
        <w:ind w:leftChars="100" w:left="210"/>
        <w:rPr>
          <w:rFonts w:ascii="ＭＳ 明朝" w:hAnsi="ＭＳ 明朝"/>
          <w:color w:val="000000" w:themeColor="text1"/>
        </w:rPr>
      </w:pPr>
      <w:r w:rsidRPr="00477F23">
        <w:rPr>
          <w:rFonts w:ascii="ＭＳ 明朝" w:hAnsi="ＭＳ 明朝" w:hint="eastAsia"/>
          <w:color w:val="000000" w:themeColor="text1"/>
        </w:rPr>
        <w:t>現金書留</w:t>
      </w:r>
      <w:r w:rsidR="002A7604" w:rsidRPr="00477F23">
        <w:rPr>
          <w:rFonts w:ascii="ＭＳ 明朝" w:hAnsi="ＭＳ 明朝" w:hint="eastAsia"/>
          <w:color w:val="000000" w:themeColor="text1"/>
        </w:rPr>
        <w:t>・振込</w:t>
      </w:r>
      <w:r w:rsidRPr="00477F23">
        <w:rPr>
          <w:rFonts w:ascii="ＭＳ 明朝" w:hAnsi="ＭＳ 明朝" w:hint="eastAsia"/>
          <w:color w:val="000000" w:themeColor="text1"/>
        </w:rPr>
        <w:t>の際</w:t>
      </w:r>
      <w:r w:rsidR="00D854F8" w:rsidRPr="00477F23">
        <w:rPr>
          <w:rFonts w:ascii="ＭＳ 明朝" w:hAnsi="ＭＳ 明朝" w:hint="eastAsia"/>
          <w:color w:val="000000" w:themeColor="text1"/>
        </w:rPr>
        <w:t>は</w:t>
      </w:r>
      <w:r w:rsidR="00513D3C" w:rsidRPr="00477F23">
        <w:rPr>
          <w:rFonts w:ascii="ＭＳ 明朝" w:hAnsi="ＭＳ 明朝" w:hint="eastAsia"/>
          <w:color w:val="000000" w:themeColor="text1"/>
        </w:rPr>
        <w:t>、</w:t>
      </w:r>
      <w:r w:rsidR="00513D3C" w:rsidRPr="00477F23">
        <w:rPr>
          <w:rFonts w:ascii="ＭＳ 明朝" w:hAnsi="ＭＳ 明朝" w:hint="eastAsia"/>
          <w:b/>
          <w:color w:val="000000" w:themeColor="text1"/>
          <w:u w:val="single"/>
        </w:rPr>
        <w:t>チーム名を</w:t>
      </w:r>
      <w:r w:rsidR="008C2959" w:rsidRPr="00477F23">
        <w:rPr>
          <w:rFonts w:ascii="ＭＳ 明朝" w:hAnsi="ＭＳ 明朝" w:hint="eastAsia"/>
          <w:b/>
          <w:color w:val="000000" w:themeColor="text1"/>
          <w:u w:val="single"/>
        </w:rPr>
        <w:t>必ず</w:t>
      </w:r>
      <w:r w:rsidR="00513D3C" w:rsidRPr="00477F23">
        <w:rPr>
          <w:rFonts w:ascii="ＭＳ 明朝" w:hAnsi="ＭＳ 明朝" w:hint="eastAsia"/>
          <w:b/>
          <w:color w:val="000000" w:themeColor="text1"/>
          <w:u w:val="single"/>
        </w:rPr>
        <w:t>記載</w:t>
      </w:r>
      <w:r w:rsidR="00513D3C" w:rsidRPr="00477F23">
        <w:rPr>
          <w:rFonts w:ascii="ＭＳ 明朝" w:hAnsi="ＭＳ 明朝" w:hint="eastAsia"/>
          <w:color w:val="000000" w:themeColor="text1"/>
        </w:rPr>
        <w:t>してください。</w:t>
      </w:r>
    </w:p>
    <w:p w14:paraId="5354469E" w14:textId="77777777" w:rsidR="002A7604" w:rsidRPr="00477F23" w:rsidRDefault="001D7B75" w:rsidP="00362BAF">
      <w:pPr>
        <w:rPr>
          <w:rFonts w:ascii="ＭＳ 明朝"/>
          <w:b/>
          <w:color w:val="000000" w:themeColor="text1"/>
          <w:u w:val="single"/>
        </w:rPr>
      </w:pPr>
      <w:r w:rsidRPr="00477F23">
        <w:rPr>
          <w:rFonts w:ascii="ＭＳ 明朝" w:hint="eastAsia"/>
          <w:color w:val="000000" w:themeColor="text1"/>
        </w:rPr>
        <w:t xml:space="preserve">　</w:t>
      </w:r>
      <w:r w:rsidRPr="00477F23">
        <w:rPr>
          <w:rFonts w:ascii="ＭＳ 明朝" w:hint="eastAsia"/>
          <w:b/>
          <w:color w:val="000000" w:themeColor="text1"/>
          <w:u w:val="single"/>
        </w:rPr>
        <w:t>申し込み・参加料が揃って参加を認めるものとする</w:t>
      </w:r>
    </w:p>
    <w:p w14:paraId="6325F3E3" w14:textId="77777777" w:rsidR="00513D3C" w:rsidRPr="00477F23" w:rsidRDefault="00513D3C" w:rsidP="00FE2357">
      <w:pPr>
        <w:ind w:firstLineChars="100" w:firstLine="210"/>
        <w:rPr>
          <w:rFonts w:ascii="ＭＳ 明朝"/>
          <w:color w:val="000000" w:themeColor="text1"/>
        </w:rPr>
      </w:pPr>
      <w:r w:rsidRPr="00477F23">
        <w:rPr>
          <w:rFonts w:ascii="ＭＳ 明朝" w:hAnsi="ＭＳ 明朝" w:hint="eastAsia"/>
          <w:color w:val="000000" w:themeColor="text1"/>
        </w:rPr>
        <w:t>〒５５０－０００４大阪府</w:t>
      </w:r>
      <w:r w:rsidR="002B1AE1" w:rsidRPr="00477F23">
        <w:rPr>
          <w:rFonts w:ascii="ＭＳ 明朝" w:hAnsi="ＭＳ 明朝" w:hint="eastAsia"/>
          <w:color w:val="000000" w:themeColor="text1"/>
        </w:rPr>
        <w:t xml:space="preserve">大阪市西区靭本町１丁目７番２５号　</w:t>
      </w:r>
      <w:r w:rsidR="00386E61" w:rsidRPr="00477F23">
        <w:rPr>
          <w:rFonts w:ascii="ＭＳ 明朝" w:hAnsi="ＭＳ 明朝" w:hint="eastAsia"/>
          <w:color w:val="000000" w:themeColor="text1"/>
        </w:rPr>
        <w:t>イトーダイ靱本町</w:t>
      </w:r>
      <w:r w:rsidR="002B1AE1" w:rsidRPr="00477F23">
        <w:rPr>
          <w:rFonts w:ascii="ＭＳ 明朝" w:hAnsi="ＭＳ 明朝" w:hint="eastAsia"/>
          <w:color w:val="000000" w:themeColor="text1"/>
        </w:rPr>
        <w:t>６階</w:t>
      </w:r>
    </w:p>
    <w:p w14:paraId="420A3929" w14:textId="77777777" w:rsidR="002A7604" w:rsidRPr="00477F23" w:rsidRDefault="0002616E" w:rsidP="00D27194">
      <w:pPr>
        <w:ind w:firstLineChars="100" w:firstLine="210"/>
        <w:rPr>
          <w:rFonts w:ascii="ＭＳ 明朝"/>
          <w:color w:val="000000" w:themeColor="text1"/>
        </w:rPr>
      </w:pPr>
      <w:r w:rsidRPr="00477F23">
        <w:rPr>
          <w:rFonts w:ascii="ＭＳ 明朝" w:hAnsi="ＭＳ 明朝" w:hint="eastAsia"/>
          <w:color w:val="000000" w:themeColor="text1"/>
        </w:rPr>
        <w:t>一般社団法人</w:t>
      </w:r>
      <w:r w:rsidR="001F0F17" w:rsidRPr="00477F23">
        <w:rPr>
          <w:rFonts w:ascii="ＭＳ 明朝" w:hAnsi="ＭＳ 明朝" w:hint="eastAsia"/>
          <w:color w:val="000000" w:themeColor="text1"/>
        </w:rPr>
        <w:t xml:space="preserve">大阪府サッカー協会　</w:t>
      </w:r>
      <w:r w:rsidR="00385104" w:rsidRPr="00477F23">
        <w:rPr>
          <w:rFonts w:ascii="ＭＳ 明朝" w:hAnsi="ＭＳ 明朝" w:hint="eastAsia"/>
          <w:color w:val="000000" w:themeColor="text1"/>
        </w:rPr>
        <w:t>大阪府社会人サッカー連盟　宛</w:t>
      </w:r>
      <w:r w:rsidR="00D27194" w:rsidRPr="00477F23">
        <w:rPr>
          <w:rFonts w:ascii="ＭＳ 明朝" w:hAnsi="ＭＳ 明朝" w:hint="eastAsia"/>
          <w:color w:val="000000" w:themeColor="text1"/>
        </w:rPr>
        <w:t xml:space="preserve">　　</w:t>
      </w:r>
      <w:r w:rsidR="002A7604" w:rsidRPr="00477F23">
        <w:rPr>
          <w:rFonts w:ascii="ＭＳ 明朝" w:hint="eastAsia"/>
          <w:color w:val="000000" w:themeColor="text1"/>
        </w:rPr>
        <w:t>FAX：06-6441-5882</w:t>
      </w:r>
    </w:p>
    <w:p w14:paraId="1D3FB0BD" w14:textId="77777777" w:rsidR="008928F4" w:rsidRPr="00477F23" w:rsidRDefault="008928F4" w:rsidP="00D27194">
      <w:pPr>
        <w:ind w:firstLineChars="100" w:firstLine="180"/>
        <w:rPr>
          <w:rFonts w:ascii="ＭＳ 明朝" w:hAnsi="ＭＳ 明朝"/>
          <w:color w:val="000000" w:themeColor="text1"/>
          <w:sz w:val="18"/>
          <w:szCs w:val="18"/>
        </w:rPr>
      </w:pPr>
    </w:p>
    <w:p w14:paraId="2F6C0A25" w14:textId="77777777" w:rsidR="00513D3C" w:rsidRPr="00477F23" w:rsidRDefault="00513D3C" w:rsidP="00362BAF">
      <w:pPr>
        <w:rPr>
          <w:rFonts w:ascii="ＭＳ 明朝"/>
          <w:color w:val="000000" w:themeColor="text1"/>
          <w:sz w:val="28"/>
          <w:szCs w:val="28"/>
        </w:rPr>
      </w:pPr>
      <w:r w:rsidRPr="00477F23">
        <w:rPr>
          <w:rFonts w:ascii="ＭＳ 明朝" w:hAnsi="ＭＳ 明朝" w:hint="eastAsia"/>
          <w:color w:val="000000" w:themeColor="text1"/>
          <w:sz w:val="28"/>
          <w:szCs w:val="28"/>
        </w:rPr>
        <w:t>■　参　加　費</w:t>
      </w:r>
    </w:p>
    <w:p w14:paraId="5ECDEBDB" w14:textId="77777777" w:rsidR="00513D3C" w:rsidRPr="00477F23" w:rsidRDefault="00C96B2D" w:rsidP="008E3ACC">
      <w:pPr>
        <w:ind w:firstLineChars="200" w:firstLine="482"/>
        <w:rPr>
          <w:rFonts w:ascii="ＭＳ 明朝" w:hAnsi="ＭＳ 明朝"/>
          <w:b/>
          <w:bCs/>
          <w:color w:val="000000" w:themeColor="text1"/>
          <w:sz w:val="24"/>
        </w:rPr>
      </w:pPr>
      <w:r w:rsidRPr="00477F23">
        <w:rPr>
          <w:rFonts w:ascii="ＭＳ 明朝" w:hAnsi="ＭＳ 明朝" w:hint="eastAsia"/>
          <w:b/>
          <w:bCs/>
          <w:color w:val="000000" w:themeColor="text1"/>
          <w:sz w:val="24"/>
        </w:rPr>
        <w:t>全チーム：</w:t>
      </w:r>
      <w:r w:rsidR="00DA5FC4" w:rsidRPr="00477F23">
        <w:rPr>
          <w:rFonts w:ascii="ＭＳ 明朝" w:hAnsi="ＭＳ 明朝" w:hint="eastAsia"/>
          <w:b/>
          <w:bCs/>
          <w:color w:val="000000" w:themeColor="text1"/>
          <w:sz w:val="24"/>
        </w:rPr>
        <w:t>３０</w:t>
      </w:r>
      <w:r w:rsidR="00513D3C" w:rsidRPr="00477F23">
        <w:rPr>
          <w:rFonts w:ascii="ＭＳ 明朝" w:hAnsi="ＭＳ 明朝" w:hint="eastAsia"/>
          <w:b/>
          <w:bCs/>
          <w:color w:val="000000" w:themeColor="text1"/>
          <w:sz w:val="24"/>
        </w:rPr>
        <w:t>，０００円</w:t>
      </w:r>
      <w:r w:rsidR="002A7604" w:rsidRPr="00477F23">
        <w:rPr>
          <w:rFonts w:ascii="ＭＳ 明朝" w:hAnsi="ＭＳ 明朝" w:hint="eastAsia"/>
          <w:b/>
          <w:bCs/>
          <w:color w:val="000000" w:themeColor="text1"/>
          <w:sz w:val="24"/>
        </w:rPr>
        <w:t>（現金書留・振込のど</w:t>
      </w:r>
      <w:r w:rsidR="006D0A61" w:rsidRPr="00477F23">
        <w:rPr>
          <w:rFonts w:ascii="ＭＳ 明朝" w:hAnsi="ＭＳ 明朝" w:hint="eastAsia"/>
          <w:b/>
          <w:bCs/>
          <w:color w:val="000000" w:themeColor="text1"/>
          <w:sz w:val="24"/>
        </w:rPr>
        <w:t>ちらか</w:t>
      </w:r>
      <w:r w:rsidR="002A7604" w:rsidRPr="00477F23">
        <w:rPr>
          <w:rFonts w:ascii="ＭＳ 明朝" w:hAnsi="ＭＳ 明朝" w:hint="eastAsia"/>
          <w:b/>
          <w:bCs/>
          <w:color w:val="000000" w:themeColor="text1"/>
          <w:sz w:val="24"/>
        </w:rPr>
        <w:t>）</w:t>
      </w:r>
    </w:p>
    <w:p w14:paraId="1CDE162A" w14:textId="17FADA3C" w:rsidR="00C96B2D" w:rsidRPr="00477F23" w:rsidRDefault="00C96B2D" w:rsidP="008E3ACC">
      <w:pPr>
        <w:ind w:firstLineChars="200" w:firstLine="482"/>
        <w:rPr>
          <w:rFonts w:ascii="ＭＳ 明朝" w:hAnsi="ＭＳ 明朝"/>
          <w:b/>
          <w:bCs/>
          <w:color w:val="000000" w:themeColor="text1"/>
          <w:sz w:val="24"/>
        </w:rPr>
      </w:pPr>
      <w:r w:rsidRPr="00477F23">
        <w:rPr>
          <w:rFonts w:ascii="ＭＳ 明朝" w:hAnsi="ＭＳ 明朝" w:hint="eastAsia"/>
          <w:b/>
          <w:bCs/>
          <w:color w:val="000000" w:themeColor="text1"/>
          <w:sz w:val="24"/>
        </w:rPr>
        <w:t>ベスト８チーム：２０，０００円（現金書留・振込のどちらか）</w:t>
      </w:r>
    </w:p>
    <w:p w14:paraId="0D92DE55" w14:textId="557EA32F" w:rsidR="00477F23" w:rsidRPr="00477F23" w:rsidRDefault="00477F23" w:rsidP="008E3ACC">
      <w:pPr>
        <w:ind w:firstLineChars="200" w:firstLine="482"/>
        <w:rPr>
          <w:rFonts w:ascii="ＭＳ 明朝" w:hAnsi="ＭＳ 明朝"/>
          <w:b/>
          <w:bCs/>
          <w:color w:val="000000" w:themeColor="text1"/>
          <w:sz w:val="24"/>
        </w:rPr>
      </w:pPr>
      <w:r w:rsidRPr="00477F23">
        <w:rPr>
          <w:rFonts w:ascii="ＭＳ 明朝" w:hAnsi="ＭＳ 明朝" w:hint="eastAsia"/>
          <w:b/>
          <w:bCs/>
          <w:color w:val="000000" w:themeColor="text1"/>
          <w:sz w:val="24"/>
        </w:rPr>
        <w:t>＊ベスト8チームはチーム確定後お振り込みください</w:t>
      </w:r>
    </w:p>
    <w:p w14:paraId="0F05086D" w14:textId="77777777" w:rsidR="00576933" w:rsidRPr="00477F23" w:rsidRDefault="00576933" w:rsidP="00576933">
      <w:pPr>
        <w:ind w:firstLineChars="300" w:firstLine="723"/>
        <w:rPr>
          <w:rFonts w:ascii="ＭＳ 明朝" w:hAnsi="ＭＳ 明朝"/>
          <w:b/>
          <w:bCs/>
          <w:color w:val="000000" w:themeColor="text1"/>
          <w:sz w:val="24"/>
        </w:rPr>
      </w:pPr>
      <w:r w:rsidRPr="00477F23">
        <w:rPr>
          <w:rFonts w:ascii="ＭＳ 明朝" w:hAnsi="ＭＳ 明朝" w:hint="eastAsia"/>
          <w:b/>
          <w:bCs/>
          <w:color w:val="000000" w:themeColor="text1"/>
          <w:sz w:val="24"/>
        </w:rPr>
        <w:t>現金書留送付先：上記、記載住所まで</w:t>
      </w:r>
    </w:p>
    <w:p w14:paraId="4F20F5CB" w14:textId="77777777" w:rsidR="002A7604" w:rsidRPr="00477F23" w:rsidRDefault="00576933" w:rsidP="00576933">
      <w:pPr>
        <w:ind w:firstLineChars="300" w:firstLine="723"/>
        <w:rPr>
          <w:rFonts w:ascii="ＭＳ 明朝" w:hAnsi="ＭＳ 明朝"/>
          <w:b/>
          <w:bCs/>
          <w:color w:val="000000" w:themeColor="text1"/>
          <w:sz w:val="24"/>
        </w:rPr>
      </w:pPr>
      <w:r w:rsidRPr="00477F23">
        <w:rPr>
          <w:rFonts w:ascii="ＭＳ 明朝" w:hAnsi="ＭＳ 明朝" w:hint="eastAsia"/>
          <w:b/>
          <w:bCs/>
          <w:color w:val="000000" w:themeColor="text1"/>
          <w:sz w:val="24"/>
        </w:rPr>
        <w:t xml:space="preserve">銀 行 </w:t>
      </w:r>
      <w:r w:rsidR="002A7604" w:rsidRPr="00477F23">
        <w:rPr>
          <w:rFonts w:ascii="ＭＳ 明朝" w:hAnsi="ＭＳ 明朝" w:hint="eastAsia"/>
          <w:b/>
          <w:bCs/>
          <w:color w:val="000000" w:themeColor="text1"/>
          <w:sz w:val="24"/>
        </w:rPr>
        <w:t>振</w:t>
      </w:r>
      <w:r w:rsidRPr="00477F23">
        <w:rPr>
          <w:rFonts w:ascii="ＭＳ 明朝" w:hAnsi="ＭＳ 明朝" w:hint="eastAsia"/>
          <w:b/>
          <w:bCs/>
          <w:color w:val="000000" w:themeColor="text1"/>
          <w:sz w:val="24"/>
        </w:rPr>
        <w:t xml:space="preserve"> </w:t>
      </w:r>
      <w:r w:rsidR="002A7604" w:rsidRPr="00477F23">
        <w:rPr>
          <w:rFonts w:ascii="ＭＳ 明朝" w:hAnsi="ＭＳ 明朝" w:hint="eastAsia"/>
          <w:b/>
          <w:bCs/>
          <w:color w:val="000000" w:themeColor="text1"/>
          <w:sz w:val="24"/>
        </w:rPr>
        <w:t>込</w:t>
      </w:r>
      <w:r w:rsidRPr="00477F23">
        <w:rPr>
          <w:rFonts w:ascii="ＭＳ 明朝" w:hAnsi="ＭＳ 明朝" w:hint="eastAsia"/>
          <w:b/>
          <w:bCs/>
          <w:color w:val="000000" w:themeColor="text1"/>
          <w:sz w:val="24"/>
        </w:rPr>
        <w:t xml:space="preserve"> </w:t>
      </w:r>
      <w:r w:rsidR="002A7604" w:rsidRPr="00477F23">
        <w:rPr>
          <w:rFonts w:ascii="ＭＳ 明朝" w:hAnsi="ＭＳ 明朝" w:hint="eastAsia"/>
          <w:b/>
          <w:bCs/>
          <w:color w:val="000000" w:themeColor="text1"/>
          <w:sz w:val="24"/>
        </w:rPr>
        <w:t>先：三菱UFJ銀行　堂島支店　普通　0192343</w:t>
      </w:r>
      <w:r w:rsidRPr="00477F23">
        <w:rPr>
          <w:rFonts w:ascii="ＭＳ 明朝" w:hAnsi="ＭＳ 明朝" w:hint="eastAsia"/>
          <w:b/>
          <w:bCs/>
          <w:color w:val="000000" w:themeColor="text1"/>
          <w:sz w:val="24"/>
        </w:rPr>
        <w:t xml:space="preserve">　　</w:t>
      </w:r>
    </w:p>
    <w:p w14:paraId="3E824F6D" w14:textId="77777777" w:rsidR="00513D3C" w:rsidRPr="00477F23" w:rsidRDefault="002A7604" w:rsidP="00F178ED">
      <w:pPr>
        <w:ind w:firstLineChars="300" w:firstLine="723"/>
        <w:rPr>
          <w:rFonts w:ascii="ＭＳ 明朝" w:hAnsi="ＭＳ 明朝"/>
          <w:b/>
          <w:bCs/>
          <w:color w:val="000000" w:themeColor="text1"/>
          <w:sz w:val="24"/>
        </w:rPr>
      </w:pPr>
      <w:r w:rsidRPr="00477F23">
        <w:rPr>
          <w:rFonts w:ascii="ＭＳ 明朝" w:hAnsi="ＭＳ 明朝" w:hint="eastAsia"/>
          <w:b/>
          <w:bCs/>
          <w:color w:val="000000" w:themeColor="text1"/>
          <w:sz w:val="24"/>
        </w:rPr>
        <w:t xml:space="preserve">　　</w:t>
      </w:r>
      <w:r w:rsidR="00576933" w:rsidRPr="00477F23">
        <w:rPr>
          <w:rFonts w:ascii="ＭＳ 明朝" w:hAnsi="ＭＳ 明朝" w:hint="eastAsia"/>
          <w:b/>
          <w:bCs/>
          <w:color w:val="000000" w:themeColor="text1"/>
          <w:sz w:val="24"/>
        </w:rPr>
        <w:t xml:space="preserve">　　　　</w:t>
      </w:r>
      <w:r w:rsidRPr="00477F23">
        <w:rPr>
          <w:rFonts w:ascii="ＭＳ 明朝" w:hAnsi="ＭＳ 明朝" w:hint="eastAsia"/>
          <w:b/>
          <w:bCs/>
          <w:color w:val="000000" w:themeColor="text1"/>
          <w:sz w:val="24"/>
        </w:rPr>
        <w:t xml:space="preserve">　　一般社団法人大阪府サッカー協会</w:t>
      </w:r>
    </w:p>
    <w:p w14:paraId="282DEAE8" w14:textId="77777777" w:rsidR="00C96B2D" w:rsidRPr="00477F23" w:rsidRDefault="00C96B2D" w:rsidP="00C96B2D">
      <w:pPr>
        <w:ind w:left="482" w:hangingChars="200" w:hanging="482"/>
        <w:rPr>
          <w:rFonts w:ascii="ＭＳ 明朝" w:hAnsi="ＭＳ 明朝"/>
          <w:b/>
          <w:bCs/>
          <w:color w:val="000000" w:themeColor="text1"/>
          <w:sz w:val="24"/>
        </w:rPr>
      </w:pPr>
      <w:r w:rsidRPr="00477F23">
        <w:rPr>
          <w:rFonts w:ascii="ＭＳ 明朝" w:hAnsi="ＭＳ 明朝" w:hint="eastAsia"/>
          <w:b/>
          <w:bCs/>
          <w:color w:val="000000" w:themeColor="text1"/>
          <w:sz w:val="24"/>
        </w:rPr>
        <w:t xml:space="preserve">　※参加費は不課税取引になりますので、領収書や請求書は発行する必要はないと思いますが、必要な場合下記連絡先にご連絡ください</w:t>
      </w:r>
    </w:p>
    <w:p w14:paraId="049985C0" w14:textId="77777777" w:rsidR="002B1AE1" w:rsidRPr="00477F23" w:rsidRDefault="002B1AE1" w:rsidP="002B1AE1">
      <w:pPr>
        <w:rPr>
          <w:rFonts w:ascii="ＭＳ 明朝"/>
          <w:color w:val="000000" w:themeColor="text1"/>
          <w:sz w:val="28"/>
          <w:szCs w:val="28"/>
        </w:rPr>
      </w:pPr>
      <w:r w:rsidRPr="00477F23">
        <w:rPr>
          <w:rFonts w:ascii="ＭＳ 明朝" w:hAnsi="ＭＳ 明朝" w:hint="eastAsia"/>
          <w:color w:val="000000" w:themeColor="text1"/>
          <w:sz w:val="28"/>
          <w:szCs w:val="28"/>
        </w:rPr>
        <w:t>■　大　会　日　程</w:t>
      </w:r>
    </w:p>
    <w:p w14:paraId="10ACC476" w14:textId="77777777" w:rsidR="002B1AE1" w:rsidRPr="00477F23" w:rsidRDefault="002B1AE1" w:rsidP="009913C6">
      <w:pPr>
        <w:ind w:firstLineChars="200" w:firstLine="420"/>
        <w:rPr>
          <w:rFonts w:ascii="ＭＳ 明朝"/>
          <w:color w:val="000000" w:themeColor="text1"/>
        </w:rPr>
      </w:pPr>
      <w:r w:rsidRPr="00477F23">
        <w:rPr>
          <w:rFonts w:ascii="ＭＳ 明朝" w:hAnsi="ＭＳ 明朝" w:hint="eastAsia"/>
          <w:color w:val="000000" w:themeColor="text1"/>
          <w:kern w:val="0"/>
        </w:rPr>
        <w:t>４月</w:t>
      </w:r>
      <w:r w:rsidRPr="00477F23">
        <w:rPr>
          <w:rFonts w:ascii="ＭＳ 明朝" w:hAnsi="ＭＳ 明朝" w:hint="eastAsia"/>
          <w:color w:val="000000" w:themeColor="text1"/>
        </w:rPr>
        <w:t>～</w:t>
      </w:r>
      <w:r w:rsidR="008E66FE" w:rsidRPr="00477F23">
        <w:rPr>
          <w:rFonts w:ascii="ＭＳ 明朝" w:hAnsi="ＭＳ 明朝" w:hint="eastAsia"/>
          <w:color w:val="000000" w:themeColor="text1"/>
        </w:rPr>
        <w:t>６</w:t>
      </w:r>
      <w:r w:rsidRPr="00477F23">
        <w:rPr>
          <w:rFonts w:ascii="ＭＳ 明朝" w:hAnsi="ＭＳ 明朝" w:hint="eastAsia"/>
          <w:color w:val="000000" w:themeColor="text1"/>
        </w:rPr>
        <w:t>月</w:t>
      </w:r>
      <w:r w:rsidR="00F178ED" w:rsidRPr="00477F23">
        <w:rPr>
          <w:rFonts w:ascii="ＭＳ 明朝" w:hAnsi="ＭＳ 明朝" w:hint="eastAsia"/>
          <w:color w:val="000000" w:themeColor="text1"/>
        </w:rPr>
        <w:t>の日曜日に</w:t>
      </w:r>
      <w:r w:rsidRPr="00477F23">
        <w:rPr>
          <w:rFonts w:ascii="ＭＳ 明朝" w:hAnsi="ＭＳ 明朝" w:hint="eastAsia"/>
          <w:color w:val="000000" w:themeColor="text1"/>
        </w:rPr>
        <w:t>開催予定</w:t>
      </w:r>
    </w:p>
    <w:p w14:paraId="4EF98EB3" w14:textId="77777777" w:rsidR="0036207F" w:rsidRPr="00477F23" w:rsidRDefault="0036207F" w:rsidP="0036207F">
      <w:pPr>
        <w:rPr>
          <w:rFonts w:ascii="ＭＳ 明朝"/>
          <w:color w:val="000000" w:themeColor="text1"/>
          <w:sz w:val="28"/>
          <w:szCs w:val="28"/>
        </w:rPr>
      </w:pPr>
      <w:r w:rsidRPr="00477F23">
        <w:rPr>
          <w:rFonts w:ascii="ＭＳ 明朝" w:hAnsi="ＭＳ 明朝" w:hint="eastAsia"/>
          <w:color w:val="000000" w:themeColor="text1"/>
          <w:sz w:val="28"/>
          <w:szCs w:val="28"/>
        </w:rPr>
        <w:t>■　抽選会日</w:t>
      </w:r>
    </w:p>
    <w:p w14:paraId="56E44CD5" w14:textId="52E63855" w:rsidR="00B76404" w:rsidRPr="00477F23" w:rsidRDefault="00386E61" w:rsidP="0036207F">
      <w:pPr>
        <w:rPr>
          <w:rFonts w:ascii="ＭＳ 明朝" w:hAnsi="ＭＳ 明朝"/>
          <w:color w:val="000000" w:themeColor="text1"/>
        </w:rPr>
      </w:pPr>
      <w:r w:rsidRPr="00477F23">
        <w:rPr>
          <w:rFonts w:ascii="ＭＳ 明朝" w:hAnsi="ＭＳ 明朝" w:hint="eastAsia"/>
          <w:color w:val="000000" w:themeColor="text1"/>
        </w:rPr>
        <w:t xml:space="preserve">　　</w:t>
      </w:r>
      <w:r w:rsidR="00027A3D" w:rsidRPr="00477F23">
        <w:rPr>
          <w:rFonts w:ascii="ＭＳ 明朝" w:hAnsi="ＭＳ 明朝" w:hint="eastAsia"/>
          <w:color w:val="000000" w:themeColor="text1"/>
        </w:rPr>
        <w:t>日時：２０</w:t>
      </w:r>
      <w:r w:rsidR="00B76404" w:rsidRPr="00477F23">
        <w:rPr>
          <w:rFonts w:ascii="ＭＳ 明朝" w:hAnsi="ＭＳ 明朝" w:hint="eastAsia"/>
          <w:color w:val="000000" w:themeColor="text1"/>
        </w:rPr>
        <w:t>２</w:t>
      </w:r>
      <w:r w:rsidR="008147DD" w:rsidRPr="00477F23">
        <w:rPr>
          <w:rFonts w:ascii="ＭＳ 明朝" w:hAnsi="ＭＳ 明朝" w:hint="eastAsia"/>
          <w:color w:val="000000" w:themeColor="text1"/>
        </w:rPr>
        <w:t>４</w:t>
      </w:r>
      <w:r w:rsidR="0036207F" w:rsidRPr="00477F23">
        <w:rPr>
          <w:rFonts w:ascii="ＭＳ 明朝" w:hAnsi="ＭＳ 明朝" w:hint="eastAsia"/>
          <w:color w:val="000000" w:themeColor="text1"/>
        </w:rPr>
        <w:t>年３月</w:t>
      </w:r>
      <w:r w:rsidR="007A3F7D" w:rsidRPr="00477F23">
        <w:rPr>
          <w:rFonts w:ascii="ＭＳ 明朝" w:hAnsi="ＭＳ 明朝" w:hint="eastAsia"/>
          <w:color w:val="000000" w:themeColor="text1"/>
        </w:rPr>
        <w:t>８</w:t>
      </w:r>
      <w:r w:rsidR="00F178ED" w:rsidRPr="00477F23">
        <w:rPr>
          <w:rFonts w:ascii="ＭＳ 明朝" w:hAnsi="ＭＳ 明朝" w:hint="eastAsia"/>
          <w:color w:val="000000" w:themeColor="text1"/>
        </w:rPr>
        <w:t>日（金</w:t>
      </w:r>
      <w:r w:rsidR="0036207F" w:rsidRPr="00477F23">
        <w:rPr>
          <w:rFonts w:ascii="ＭＳ 明朝" w:hAnsi="ＭＳ 明朝" w:hint="eastAsia"/>
          <w:color w:val="000000" w:themeColor="text1"/>
        </w:rPr>
        <w:t>）</w:t>
      </w:r>
      <w:r w:rsidR="00F178ED" w:rsidRPr="00477F23">
        <w:rPr>
          <w:rFonts w:ascii="ＭＳ 明朝" w:hAnsi="ＭＳ 明朝" w:hint="eastAsia"/>
          <w:color w:val="000000" w:themeColor="text1"/>
        </w:rPr>
        <w:t>もしくは３月１</w:t>
      </w:r>
      <w:r w:rsidR="007A3F7D" w:rsidRPr="00477F23">
        <w:rPr>
          <w:rFonts w:ascii="ＭＳ 明朝" w:hAnsi="ＭＳ 明朝" w:hint="eastAsia"/>
          <w:color w:val="000000" w:themeColor="text1"/>
        </w:rPr>
        <w:t>５</w:t>
      </w:r>
      <w:r w:rsidR="00F178ED" w:rsidRPr="00477F23">
        <w:rPr>
          <w:rFonts w:ascii="ＭＳ 明朝" w:hAnsi="ＭＳ 明朝" w:hint="eastAsia"/>
          <w:color w:val="000000" w:themeColor="text1"/>
        </w:rPr>
        <w:t>日(金)</w:t>
      </w:r>
      <w:r w:rsidR="003C14CA" w:rsidRPr="00477F23">
        <w:rPr>
          <w:rFonts w:ascii="ＭＳ 明朝" w:hAnsi="ＭＳ 明朝" w:hint="eastAsia"/>
          <w:color w:val="000000" w:themeColor="text1"/>
        </w:rPr>
        <w:t>予定</w:t>
      </w:r>
      <w:r w:rsidR="00477F23" w:rsidRPr="00477F23">
        <w:rPr>
          <w:rFonts w:ascii="ＭＳ 明朝" w:hAnsi="ＭＳ 明朝" w:hint="eastAsia"/>
          <w:color w:val="000000" w:themeColor="text1"/>
        </w:rPr>
        <w:t>（別途案内します）</w:t>
      </w:r>
    </w:p>
    <w:p w14:paraId="0F645F20" w14:textId="77777777" w:rsidR="002B1AE1" w:rsidRPr="00477F23" w:rsidRDefault="002B1AE1" w:rsidP="002B1AE1">
      <w:pPr>
        <w:rPr>
          <w:rFonts w:ascii="ＭＳ 明朝"/>
          <w:color w:val="000000" w:themeColor="text1"/>
          <w:sz w:val="28"/>
          <w:szCs w:val="28"/>
        </w:rPr>
      </w:pPr>
      <w:r w:rsidRPr="00477F23">
        <w:rPr>
          <w:rFonts w:ascii="ＭＳ 明朝" w:hAnsi="ＭＳ 明朝" w:hint="eastAsia"/>
          <w:color w:val="000000" w:themeColor="text1"/>
          <w:sz w:val="28"/>
          <w:szCs w:val="28"/>
        </w:rPr>
        <w:t>■　競　技　方　法</w:t>
      </w:r>
    </w:p>
    <w:p w14:paraId="18A1F6A4" w14:textId="77777777" w:rsidR="00B76404" w:rsidRPr="00477F23" w:rsidRDefault="002B1AE1" w:rsidP="00B76404">
      <w:pPr>
        <w:ind w:leftChars="100" w:left="630" w:hangingChars="200" w:hanging="420"/>
        <w:rPr>
          <w:rFonts w:ascii="ＭＳ 明朝" w:hAnsi="ＭＳ 明朝"/>
          <w:color w:val="000000" w:themeColor="text1"/>
        </w:rPr>
      </w:pPr>
      <w:r w:rsidRPr="00477F23">
        <w:rPr>
          <w:rFonts w:ascii="ＭＳ 明朝" w:hAnsi="ＭＳ 明朝" w:hint="eastAsia"/>
          <w:color w:val="000000" w:themeColor="text1"/>
        </w:rPr>
        <w:t>１．</w:t>
      </w:r>
      <w:r w:rsidR="00B76404" w:rsidRPr="00477F23">
        <w:rPr>
          <w:rFonts w:ascii="ＭＳ 明朝" w:hAnsi="ＭＳ 明朝" w:hint="eastAsia"/>
          <w:color w:val="000000" w:themeColor="text1"/>
        </w:rPr>
        <w:t>トーナメント方式</w:t>
      </w:r>
    </w:p>
    <w:p w14:paraId="187FA4E8" w14:textId="77777777" w:rsidR="009913C6" w:rsidRPr="00477F23" w:rsidRDefault="00F178ED" w:rsidP="00B76404">
      <w:pPr>
        <w:ind w:leftChars="300" w:left="630"/>
        <w:rPr>
          <w:rFonts w:ascii="ＭＳ 明朝" w:hAnsi="ＭＳ 明朝"/>
          <w:color w:val="000000" w:themeColor="text1"/>
        </w:rPr>
      </w:pPr>
      <w:r w:rsidRPr="00477F23">
        <w:rPr>
          <w:rFonts w:ascii="ＭＳ 明朝" w:hAnsi="ＭＳ 明朝" w:hint="eastAsia"/>
          <w:color w:val="000000" w:themeColor="text1"/>
        </w:rPr>
        <w:t>２０２３年度</w:t>
      </w:r>
      <w:r w:rsidR="009913C6" w:rsidRPr="00477F23">
        <w:rPr>
          <w:rFonts w:ascii="ＭＳ 明朝" w:hAnsi="ＭＳ 明朝" w:hint="eastAsia"/>
          <w:color w:val="000000" w:themeColor="text1"/>
        </w:rPr>
        <w:t>１・２・３部</w:t>
      </w:r>
      <w:r w:rsidR="00B76404" w:rsidRPr="00477F23">
        <w:rPr>
          <w:rFonts w:ascii="ＭＳ 明朝" w:hAnsi="ＭＳ 明朝" w:hint="eastAsia"/>
          <w:color w:val="000000" w:themeColor="text1"/>
        </w:rPr>
        <w:t>所属チーム</w:t>
      </w:r>
      <w:r w:rsidR="009913C6" w:rsidRPr="00477F23">
        <w:rPr>
          <w:rFonts w:ascii="ＭＳ 明朝" w:hAnsi="ＭＳ 明朝" w:hint="eastAsia"/>
          <w:color w:val="000000" w:themeColor="text1"/>
        </w:rPr>
        <w:t>によるオープントーナメント方式</w:t>
      </w:r>
      <w:r w:rsidR="002B1AE1" w:rsidRPr="00477F23">
        <w:rPr>
          <w:rFonts w:ascii="ＭＳ 明朝" w:hAnsi="ＭＳ 明朝" w:hint="eastAsia"/>
          <w:color w:val="000000" w:themeColor="text1"/>
        </w:rPr>
        <w:t>により勝敗を決定する。</w:t>
      </w:r>
    </w:p>
    <w:p w14:paraId="5DCDA715" w14:textId="51C56472" w:rsidR="00B76404" w:rsidRPr="00477F23" w:rsidRDefault="00AF0B2D" w:rsidP="00A67070">
      <w:pPr>
        <w:ind w:leftChars="300" w:left="630"/>
        <w:rPr>
          <w:rFonts w:ascii="ＭＳ 明朝" w:hAnsi="ＭＳ 明朝"/>
          <w:color w:val="000000" w:themeColor="text1"/>
        </w:rPr>
      </w:pPr>
      <w:r w:rsidRPr="00477F23">
        <w:rPr>
          <w:rFonts w:ascii="ＭＳ 明朝" w:hAnsi="ＭＳ 明朝" w:hint="eastAsia"/>
          <w:color w:val="000000" w:themeColor="text1"/>
        </w:rPr>
        <w:lastRenderedPageBreak/>
        <w:t>試合時間は、７０</w:t>
      </w:r>
      <w:r w:rsidR="002B1AE1" w:rsidRPr="00477F23">
        <w:rPr>
          <w:rFonts w:ascii="ＭＳ 明朝" w:hAnsi="ＭＳ 明朝" w:hint="eastAsia"/>
          <w:color w:val="000000" w:themeColor="text1"/>
        </w:rPr>
        <w:t>分（インターバルは</w:t>
      </w:r>
      <w:r w:rsidR="0002616E" w:rsidRPr="00477F23">
        <w:rPr>
          <w:rFonts w:ascii="ＭＳ 明朝" w:hAnsi="ＭＳ 明朝" w:hint="eastAsia"/>
          <w:color w:val="000000" w:themeColor="text1"/>
        </w:rPr>
        <w:t>１０分間）とし、試合終了時同点の場合は、ペナルティーキック方式にて勝利チームを決定する。</w:t>
      </w:r>
    </w:p>
    <w:p w14:paraId="358FC48B" w14:textId="77777777" w:rsidR="00B76404" w:rsidRPr="00477F23" w:rsidRDefault="00F178ED" w:rsidP="009913C6">
      <w:pPr>
        <w:ind w:firstLineChars="100" w:firstLine="210"/>
        <w:rPr>
          <w:rFonts w:ascii="ＭＳ 明朝" w:hAnsi="ＭＳ 明朝"/>
          <w:color w:val="000000" w:themeColor="text1"/>
        </w:rPr>
      </w:pPr>
      <w:r w:rsidRPr="00477F23">
        <w:rPr>
          <w:rFonts w:ascii="ＭＳ 明朝" w:hAnsi="ＭＳ 明朝" w:hint="eastAsia"/>
          <w:color w:val="000000" w:themeColor="text1"/>
        </w:rPr>
        <w:t>２．</w:t>
      </w:r>
      <w:r w:rsidR="009913C6" w:rsidRPr="00477F23">
        <w:rPr>
          <w:rFonts w:ascii="ＭＳ 明朝" w:hAnsi="ＭＳ 明朝" w:hint="eastAsia"/>
          <w:color w:val="000000" w:themeColor="text1"/>
        </w:rPr>
        <w:t>ベスト４以降</w:t>
      </w:r>
    </w:p>
    <w:p w14:paraId="6773E242" w14:textId="77777777" w:rsidR="008E66FE" w:rsidRPr="00477F23" w:rsidRDefault="009913C6" w:rsidP="009913C6">
      <w:pPr>
        <w:ind w:firstLineChars="100" w:firstLine="210"/>
        <w:rPr>
          <w:rFonts w:ascii="ＭＳ 明朝" w:hAnsi="ＭＳ 明朝"/>
          <w:color w:val="000000" w:themeColor="text1"/>
        </w:rPr>
      </w:pPr>
      <w:r w:rsidRPr="00477F23">
        <w:rPr>
          <w:rFonts w:ascii="ＭＳ 明朝" w:hAnsi="ＭＳ 明朝" w:hint="eastAsia"/>
          <w:color w:val="000000" w:themeColor="text1"/>
        </w:rPr>
        <w:t xml:space="preserve">　　準決勝戦から</w:t>
      </w:r>
      <w:r w:rsidR="0002616E" w:rsidRPr="00477F23">
        <w:rPr>
          <w:rFonts w:ascii="ＭＳ 明朝" w:hAnsi="ＭＳ 明朝" w:hint="eastAsia"/>
          <w:color w:val="000000" w:themeColor="text1"/>
        </w:rPr>
        <w:t>試合時間は、８０分（インターバルは１０分間）とし、</w:t>
      </w:r>
    </w:p>
    <w:p w14:paraId="63BBEF0B" w14:textId="77777777" w:rsidR="0002616E" w:rsidRPr="00477F23" w:rsidRDefault="00A67070" w:rsidP="00B76404">
      <w:pPr>
        <w:ind w:firstLineChars="300" w:firstLine="630"/>
        <w:rPr>
          <w:rFonts w:ascii="ＭＳ 明朝" w:hAnsi="ＭＳ 明朝"/>
          <w:color w:val="000000" w:themeColor="text1"/>
        </w:rPr>
      </w:pPr>
      <w:r w:rsidRPr="00477F23">
        <w:rPr>
          <w:rFonts w:ascii="ＭＳ 明朝" w:hAnsi="ＭＳ 明朝" w:hint="eastAsia"/>
          <w:color w:val="000000" w:themeColor="text1"/>
        </w:rPr>
        <w:t>同点の際</w:t>
      </w:r>
      <w:r w:rsidR="00027A3D" w:rsidRPr="00477F23">
        <w:rPr>
          <w:rFonts w:ascii="ＭＳ 明朝" w:hAnsi="ＭＳ 明朝" w:hint="eastAsia"/>
          <w:color w:val="000000" w:themeColor="text1"/>
        </w:rPr>
        <w:t>は、</w:t>
      </w:r>
      <w:r w:rsidR="0002616E" w:rsidRPr="00477F23">
        <w:rPr>
          <w:rFonts w:ascii="ＭＳ 明朝" w:hAnsi="ＭＳ 明朝" w:hint="eastAsia"/>
          <w:color w:val="000000" w:themeColor="text1"/>
        </w:rPr>
        <w:t>ペナルティーキック方式にて勝利チームを決定する。</w:t>
      </w:r>
    </w:p>
    <w:p w14:paraId="3BCE5682" w14:textId="77777777" w:rsidR="002B1AE1" w:rsidRPr="00477F23" w:rsidRDefault="002B1AE1" w:rsidP="002B1AE1">
      <w:pPr>
        <w:rPr>
          <w:rFonts w:ascii="ＭＳ 明朝"/>
          <w:color w:val="000000" w:themeColor="text1"/>
          <w:sz w:val="28"/>
          <w:szCs w:val="28"/>
          <w:lang w:eastAsia="zh-TW"/>
        </w:rPr>
      </w:pPr>
      <w:r w:rsidRPr="00477F23">
        <w:rPr>
          <w:rFonts w:ascii="ＭＳ 明朝" w:hAnsi="ＭＳ 明朝" w:hint="eastAsia"/>
          <w:color w:val="000000" w:themeColor="text1"/>
          <w:sz w:val="28"/>
          <w:szCs w:val="28"/>
          <w:lang w:eastAsia="zh-TW"/>
        </w:rPr>
        <w:t>■　競　技　規　則</w:t>
      </w:r>
    </w:p>
    <w:p w14:paraId="75D98713" w14:textId="77777777" w:rsidR="002B1AE1" w:rsidRPr="00477F23" w:rsidRDefault="00D65A68" w:rsidP="002B1AE1">
      <w:pPr>
        <w:ind w:firstLineChars="100" w:firstLine="210"/>
        <w:rPr>
          <w:rFonts w:ascii="ＭＳ 明朝"/>
          <w:color w:val="000000" w:themeColor="text1"/>
        </w:rPr>
      </w:pPr>
      <w:r w:rsidRPr="00477F23">
        <w:rPr>
          <w:rFonts w:ascii="ＭＳ 明朝" w:hAnsi="ＭＳ 明朝" w:hint="eastAsia"/>
          <w:color w:val="000000" w:themeColor="text1"/>
        </w:rPr>
        <w:t>１．２０</w:t>
      </w:r>
      <w:r w:rsidR="006D0A61"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３</w:t>
      </w:r>
      <w:r w:rsidR="002B1AE1" w:rsidRPr="00477F23">
        <w:rPr>
          <w:rFonts w:ascii="ＭＳ 明朝" w:hAnsi="ＭＳ 明朝" w:hint="eastAsia"/>
          <w:color w:val="000000" w:themeColor="text1"/>
        </w:rPr>
        <w:t>－２０</w:t>
      </w:r>
      <w:r w:rsidR="00331F8D" w:rsidRPr="00477F23">
        <w:rPr>
          <w:rFonts w:ascii="ＭＳ 明朝" w:hAnsi="ＭＳ 明朝" w:hint="eastAsia"/>
          <w:color w:val="000000" w:themeColor="text1"/>
        </w:rPr>
        <w:t>２</w:t>
      </w:r>
      <w:r w:rsidR="00C96B2D" w:rsidRPr="00477F23">
        <w:rPr>
          <w:rFonts w:ascii="ＭＳ 明朝" w:hAnsi="ＭＳ 明朝" w:hint="eastAsia"/>
          <w:color w:val="000000" w:themeColor="text1"/>
        </w:rPr>
        <w:t>４</w:t>
      </w:r>
      <w:r w:rsidR="002B1AE1" w:rsidRPr="00477F23">
        <w:rPr>
          <w:rFonts w:ascii="ＭＳ 明朝" w:hAnsi="ＭＳ 明朝" w:hint="eastAsia"/>
          <w:color w:val="000000" w:themeColor="text1"/>
        </w:rPr>
        <w:t>年度公益財団法人日本サッカー協会制定の競技規則により実施する。</w:t>
      </w:r>
    </w:p>
    <w:p w14:paraId="351FD98A" w14:textId="237E1D9C" w:rsidR="002B1AE1" w:rsidRPr="00477F23" w:rsidRDefault="002B1AE1" w:rsidP="002B1AE1">
      <w:pPr>
        <w:ind w:leftChars="100" w:left="630" w:hangingChars="200" w:hanging="420"/>
        <w:rPr>
          <w:rFonts w:ascii="ＭＳ 明朝"/>
          <w:color w:val="000000" w:themeColor="text1"/>
        </w:rPr>
      </w:pPr>
      <w:r w:rsidRPr="00477F23">
        <w:rPr>
          <w:rFonts w:ascii="ＭＳ 明朝" w:hAnsi="ＭＳ 明朝" w:hint="eastAsia"/>
          <w:color w:val="000000" w:themeColor="text1"/>
        </w:rPr>
        <w:t>２．試合開始３０分前</w:t>
      </w:r>
      <w:r w:rsidR="00385104" w:rsidRPr="00477F23">
        <w:rPr>
          <w:rFonts w:ascii="ＭＳ 明朝" w:hAnsi="ＭＳ 明朝" w:hint="eastAsia"/>
          <w:color w:val="000000" w:themeColor="text1"/>
        </w:rPr>
        <w:t>まで</w:t>
      </w:r>
      <w:r w:rsidRPr="00477F23">
        <w:rPr>
          <w:rFonts w:ascii="ＭＳ 明朝" w:hAnsi="ＭＳ 明朝" w:hint="eastAsia"/>
          <w:color w:val="000000" w:themeColor="text1"/>
        </w:rPr>
        <w:t>に選手１８名、役員</w:t>
      </w:r>
      <w:r w:rsidR="00922512" w:rsidRPr="00477F23">
        <w:rPr>
          <w:rFonts w:ascii="ＭＳ 明朝" w:hAnsi="ＭＳ 明朝" w:hint="eastAsia"/>
          <w:color w:val="000000" w:themeColor="text1"/>
        </w:rPr>
        <w:t>６</w:t>
      </w:r>
      <w:r w:rsidRPr="00477F23">
        <w:rPr>
          <w:rFonts w:ascii="ＭＳ 明朝" w:hAnsi="ＭＳ 明朝" w:hint="eastAsia"/>
          <w:color w:val="000000" w:themeColor="text1"/>
        </w:rPr>
        <w:t>名をメンバー表</w:t>
      </w:r>
      <w:r w:rsidR="005F7F5F" w:rsidRPr="00477F23">
        <w:rPr>
          <w:rFonts w:ascii="ＭＳ 明朝" w:hAnsi="ＭＳ 明朝" w:hint="eastAsia"/>
          <w:color w:val="000000" w:themeColor="text1"/>
          <w:szCs w:val="21"/>
        </w:rPr>
        <w:t>（</w:t>
      </w:r>
      <w:r w:rsidR="005F7F5F" w:rsidRPr="00477F23">
        <w:rPr>
          <w:rFonts w:hint="eastAsia"/>
          <w:color w:val="000000" w:themeColor="text1"/>
          <w:szCs w:val="21"/>
        </w:rPr>
        <w:t>1</w:t>
      </w:r>
      <w:r w:rsidR="005F7F5F" w:rsidRPr="00477F23">
        <w:rPr>
          <w:rFonts w:hint="eastAsia"/>
          <w:color w:val="000000" w:themeColor="text1"/>
          <w:szCs w:val="21"/>
        </w:rPr>
        <w:t>～</w:t>
      </w:r>
      <w:r w:rsidR="005F7F5F" w:rsidRPr="00477F23">
        <w:rPr>
          <w:rFonts w:hint="eastAsia"/>
          <w:color w:val="000000" w:themeColor="text1"/>
          <w:szCs w:val="21"/>
        </w:rPr>
        <w:t>6</w:t>
      </w:r>
      <w:r w:rsidR="005F7F5F" w:rsidRPr="00477F23">
        <w:rPr>
          <w:rFonts w:hint="eastAsia"/>
          <w:color w:val="000000" w:themeColor="text1"/>
          <w:szCs w:val="21"/>
        </w:rPr>
        <w:t>番の表記）</w:t>
      </w:r>
      <w:r w:rsidRPr="00477F23">
        <w:rPr>
          <w:rFonts w:ascii="ＭＳ 明朝" w:hAnsi="ＭＳ 明朝" w:hint="eastAsia"/>
          <w:color w:val="000000" w:themeColor="text1"/>
        </w:rPr>
        <w:t>に記載し</w:t>
      </w:r>
      <w:r w:rsidR="00385104" w:rsidRPr="00477F23">
        <w:rPr>
          <w:rFonts w:ascii="ＭＳ 明朝" w:hAnsi="ＭＳ 明朝" w:hint="eastAsia"/>
          <w:color w:val="000000" w:themeColor="text1"/>
        </w:rPr>
        <w:t>提出する。</w:t>
      </w:r>
      <w:r w:rsidRPr="00477F23">
        <w:rPr>
          <w:rFonts w:ascii="ＭＳ 明朝" w:hAnsi="ＭＳ 明朝" w:hint="eastAsia"/>
          <w:color w:val="000000" w:themeColor="text1"/>
        </w:rPr>
        <w:t>交代できる選手の数は最大５名とする。メンバー表に記載した選手は、</w:t>
      </w:r>
    </w:p>
    <w:p w14:paraId="21E963DE" w14:textId="77777777" w:rsidR="002B1AE1" w:rsidRPr="00477F23" w:rsidRDefault="00027A3D" w:rsidP="00752027">
      <w:pPr>
        <w:ind w:leftChars="330" w:left="693"/>
        <w:rPr>
          <w:rFonts w:ascii="ＭＳ 明朝" w:hAnsi="ＭＳ 明朝"/>
          <w:bCs/>
          <w:color w:val="000000" w:themeColor="text1"/>
          <w:szCs w:val="21"/>
        </w:rPr>
      </w:pPr>
      <w:r w:rsidRPr="00477F23">
        <w:rPr>
          <w:rFonts w:ascii="ＭＳ 明朝" w:hAnsi="ＭＳ 明朝" w:hint="eastAsia"/>
          <w:color w:val="000000" w:themeColor="text1"/>
          <w:szCs w:val="21"/>
        </w:rPr>
        <w:t>２０</w:t>
      </w:r>
      <w:r w:rsidR="00331F8D" w:rsidRPr="00477F23">
        <w:rPr>
          <w:rFonts w:ascii="ＭＳ 明朝" w:hAnsi="ＭＳ 明朝" w:hint="eastAsia"/>
          <w:color w:val="000000" w:themeColor="text1"/>
          <w:szCs w:val="21"/>
        </w:rPr>
        <w:t>２</w:t>
      </w:r>
      <w:r w:rsidR="00C96B2D" w:rsidRPr="00477F23">
        <w:rPr>
          <w:rFonts w:ascii="ＭＳ 明朝" w:hAnsi="ＭＳ 明朝" w:hint="eastAsia"/>
          <w:color w:val="000000" w:themeColor="text1"/>
          <w:szCs w:val="21"/>
        </w:rPr>
        <w:t>４</w:t>
      </w:r>
      <w:r w:rsidR="002B1AE1" w:rsidRPr="00477F23">
        <w:rPr>
          <w:rFonts w:ascii="ＭＳ 明朝" w:hAnsi="ＭＳ 明朝" w:hint="eastAsia"/>
          <w:color w:val="000000" w:themeColor="text1"/>
          <w:szCs w:val="21"/>
        </w:rPr>
        <w:t>年度</w:t>
      </w:r>
      <w:r w:rsidR="00752027" w:rsidRPr="00477F23">
        <w:rPr>
          <w:rFonts w:ascii="ＭＳ 明朝" w:hAnsi="ＭＳ 明朝" w:hint="eastAsia"/>
          <w:bCs/>
          <w:color w:val="000000" w:themeColor="text1"/>
          <w:szCs w:val="21"/>
        </w:rPr>
        <w:t>公益財団法人日本サッカー協会発行の電子登録証</w:t>
      </w:r>
      <w:r w:rsidR="00AA2931" w:rsidRPr="00477F23">
        <w:rPr>
          <w:rFonts w:ascii="ＭＳ 明朝" w:hAnsi="ＭＳ 明朝" w:hint="eastAsia"/>
          <w:bCs/>
          <w:color w:val="000000" w:themeColor="text1"/>
          <w:szCs w:val="21"/>
        </w:rPr>
        <w:t>を持参し、大会役員に提示しなければ</w:t>
      </w:r>
      <w:r w:rsidR="002B1AE1" w:rsidRPr="00477F23">
        <w:rPr>
          <w:rFonts w:ascii="ＭＳ 明朝" w:hAnsi="ＭＳ 明朝" w:hint="eastAsia"/>
          <w:bCs/>
          <w:color w:val="000000" w:themeColor="text1"/>
          <w:szCs w:val="21"/>
        </w:rPr>
        <w:t>試合に出場できない。</w:t>
      </w:r>
    </w:p>
    <w:p w14:paraId="11A9023C" w14:textId="77777777" w:rsidR="002B1AE1" w:rsidRPr="00477F23" w:rsidRDefault="002B1AE1" w:rsidP="00385104">
      <w:pPr>
        <w:ind w:firstLineChars="300" w:firstLine="630"/>
        <w:rPr>
          <w:rFonts w:ascii="ＭＳ 明朝"/>
          <w:b/>
          <w:bCs/>
          <w:color w:val="000000" w:themeColor="text1"/>
          <w:sz w:val="24"/>
        </w:rPr>
      </w:pPr>
      <w:r w:rsidRPr="00477F23">
        <w:rPr>
          <w:rFonts w:ascii="ＭＳ 明朝" w:hAnsi="ＭＳ 明朝" w:hint="eastAsia"/>
          <w:bCs/>
          <w:color w:val="000000" w:themeColor="text1"/>
          <w:szCs w:val="21"/>
        </w:rPr>
        <w:t>メンバー表に記載した選手、役員のみベンチ入りできる。</w:t>
      </w:r>
    </w:p>
    <w:p w14:paraId="1BC76F52" w14:textId="77777777" w:rsidR="002B1AE1" w:rsidRPr="00477F23" w:rsidRDefault="002B1AE1" w:rsidP="002B1AE1">
      <w:pPr>
        <w:ind w:leftChars="100" w:left="630" w:hangingChars="200" w:hanging="420"/>
        <w:rPr>
          <w:rFonts w:ascii="ＭＳ 明朝"/>
          <w:color w:val="000000" w:themeColor="text1"/>
        </w:rPr>
      </w:pPr>
      <w:r w:rsidRPr="00477F23">
        <w:rPr>
          <w:rFonts w:ascii="ＭＳ 明朝" w:hAnsi="ＭＳ 明朝" w:hint="eastAsia"/>
          <w:color w:val="000000" w:themeColor="text1"/>
        </w:rPr>
        <w:t>３．試合開始時会場に到着していないチームは、如何なる理由があろうと不戦敗扱いとする。</w:t>
      </w:r>
    </w:p>
    <w:p w14:paraId="4D06671E" w14:textId="77777777" w:rsidR="002B1AE1" w:rsidRPr="00477F23" w:rsidRDefault="002B1AE1" w:rsidP="002B1AE1">
      <w:pPr>
        <w:ind w:leftChars="300" w:left="630"/>
        <w:rPr>
          <w:rFonts w:ascii="ＭＳ 明朝"/>
          <w:color w:val="000000" w:themeColor="text1"/>
        </w:rPr>
      </w:pPr>
      <w:r w:rsidRPr="00477F23">
        <w:rPr>
          <w:rFonts w:ascii="ＭＳ 明朝" w:hAnsi="ＭＳ 明朝" w:hint="eastAsia"/>
          <w:color w:val="000000" w:themeColor="text1"/>
        </w:rPr>
        <w:t>なお、不戦敗のチームは、次年度の本大会には参加できないものとする。その後の措置については本大会規律・フェアプレー委員会が裁定する。</w:t>
      </w:r>
    </w:p>
    <w:p w14:paraId="09AECAEF" w14:textId="77777777" w:rsidR="002B1AE1" w:rsidRPr="00477F23" w:rsidRDefault="002B1AE1" w:rsidP="002B1AE1">
      <w:pPr>
        <w:ind w:leftChars="100" w:left="630" w:hangingChars="200" w:hanging="420"/>
        <w:rPr>
          <w:rFonts w:ascii="ＭＳ 明朝"/>
          <w:color w:val="000000" w:themeColor="text1"/>
        </w:rPr>
      </w:pPr>
      <w:r w:rsidRPr="00477F23">
        <w:rPr>
          <w:rFonts w:ascii="ＭＳ 明朝" w:hAnsi="ＭＳ 明朝" w:hint="eastAsia"/>
          <w:color w:val="000000" w:themeColor="text1"/>
        </w:rPr>
        <w:t>４．試合開始時間までに、８名が揃わなければ棄権とする。</w:t>
      </w:r>
    </w:p>
    <w:p w14:paraId="0BF97AC7" w14:textId="4E566931" w:rsidR="002B1AE1" w:rsidRPr="00477F23" w:rsidRDefault="002B1AE1" w:rsidP="00D73116">
      <w:pPr>
        <w:pStyle w:val="ae"/>
        <w:spacing w:line="320" w:lineRule="exact"/>
        <w:ind w:firstLineChars="100" w:firstLine="220"/>
        <w:jc w:val="both"/>
        <w:rPr>
          <w:rFonts w:ascii="ＭＳ 明朝" w:hAnsi="ＭＳ 明朝"/>
          <w:color w:val="000000" w:themeColor="text1"/>
        </w:rPr>
      </w:pPr>
      <w:r w:rsidRPr="00477F23">
        <w:rPr>
          <w:rFonts w:ascii="ＭＳ 明朝" w:hAnsi="ＭＳ 明朝" w:hint="eastAsia"/>
          <w:color w:val="000000" w:themeColor="text1"/>
        </w:rPr>
        <w:t>５．試合球は検定球として、各チーム持参すること。</w:t>
      </w:r>
    </w:p>
    <w:p w14:paraId="18323FD1" w14:textId="77777777" w:rsidR="005F7F5F" w:rsidRPr="00477F23" w:rsidRDefault="005F7F5F" w:rsidP="005F7F5F">
      <w:pPr>
        <w:pStyle w:val="ae"/>
        <w:spacing w:line="320" w:lineRule="exact"/>
        <w:ind w:leftChars="190" w:left="572" w:hangingChars="96" w:hanging="173"/>
        <w:jc w:val="both"/>
        <w:rPr>
          <w:rFonts w:ascii="ＭＳ 明朝"/>
          <w:color w:val="000000" w:themeColor="text1"/>
          <w:sz w:val="18"/>
          <w:szCs w:val="18"/>
        </w:rPr>
      </w:pPr>
    </w:p>
    <w:p w14:paraId="7CE7C9C1" w14:textId="77777777" w:rsidR="002B1AE1" w:rsidRPr="00477F23" w:rsidRDefault="002B1AE1" w:rsidP="002B1AE1">
      <w:pPr>
        <w:rPr>
          <w:rFonts w:ascii="ＭＳ 明朝"/>
          <w:color w:val="000000" w:themeColor="text1"/>
          <w:sz w:val="28"/>
          <w:szCs w:val="28"/>
          <w:lang w:eastAsia="zh-TW"/>
        </w:rPr>
      </w:pPr>
      <w:r w:rsidRPr="00477F23">
        <w:rPr>
          <w:rFonts w:ascii="ＭＳ 明朝" w:hAnsi="ＭＳ 明朝" w:hint="eastAsia"/>
          <w:color w:val="000000" w:themeColor="text1"/>
          <w:sz w:val="28"/>
          <w:szCs w:val="28"/>
          <w:lang w:eastAsia="zh-TW"/>
        </w:rPr>
        <w:t xml:space="preserve">■　</w:t>
      </w:r>
      <w:r w:rsidRPr="00477F23">
        <w:rPr>
          <w:rFonts w:ascii="ＭＳ 明朝" w:hAnsi="ＭＳ 明朝" w:hint="eastAsia"/>
          <w:color w:val="000000" w:themeColor="text1"/>
          <w:sz w:val="28"/>
          <w:szCs w:val="28"/>
        </w:rPr>
        <w:t>罰　　　　　則</w:t>
      </w:r>
    </w:p>
    <w:p w14:paraId="6333EA6C" w14:textId="77777777" w:rsidR="002B1AE1" w:rsidRPr="00477F23" w:rsidRDefault="00027A3D" w:rsidP="002B1AE1">
      <w:pPr>
        <w:ind w:firstLineChars="100" w:firstLine="210"/>
        <w:rPr>
          <w:rFonts w:ascii="ＭＳ 明朝"/>
          <w:color w:val="000000" w:themeColor="text1"/>
        </w:rPr>
      </w:pPr>
      <w:r w:rsidRPr="00477F23">
        <w:rPr>
          <w:rFonts w:ascii="ＭＳ 明朝" w:hAnsi="ＭＳ 明朝" w:hint="eastAsia"/>
          <w:color w:val="000000" w:themeColor="text1"/>
        </w:rPr>
        <w:t>１．試合中、主審により退場を命じられた選手は、最低1試合</w:t>
      </w:r>
      <w:r w:rsidR="002B1AE1" w:rsidRPr="00477F23">
        <w:rPr>
          <w:rFonts w:ascii="ＭＳ 明朝" w:hAnsi="ＭＳ 明朝" w:hint="eastAsia"/>
          <w:color w:val="000000" w:themeColor="text1"/>
        </w:rPr>
        <w:t>公式戦</w:t>
      </w:r>
      <w:r w:rsidRPr="00477F23">
        <w:rPr>
          <w:rFonts w:ascii="ＭＳ 明朝" w:hAnsi="ＭＳ 明朝" w:hint="eastAsia"/>
          <w:color w:val="000000" w:themeColor="text1"/>
        </w:rPr>
        <w:t>試合</w:t>
      </w:r>
      <w:r w:rsidR="002B1AE1" w:rsidRPr="00477F23">
        <w:rPr>
          <w:rFonts w:ascii="ＭＳ 明朝" w:hAnsi="ＭＳ 明朝" w:hint="eastAsia"/>
          <w:color w:val="000000" w:themeColor="text1"/>
        </w:rPr>
        <w:t>出場停止とする。</w:t>
      </w:r>
    </w:p>
    <w:p w14:paraId="59B50E12" w14:textId="77777777" w:rsidR="002B1AE1" w:rsidRPr="00477F23" w:rsidRDefault="002B1AE1" w:rsidP="002B1AE1">
      <w:pPr>
        <w:ind w:firstLineChars="300" w:firstLine="630"/>
        <w:rPr>
          <w:rFonts w:ascii="ＭＳ 明朝"/>
          <w:color w:val="000000" w:themeColor="text1"/>
        </w:rPr>
      </w:pPr>
      <w:r w:rsidRPr="00477F23">
        <w:rPr>
          <w:rFonts w:ascii="ＭＳ 明朝" w:hAnsi="ＭＳ 明朝" w:hint="eastAsia"/>
          <w:color w:val="000000" w:themeColor="text1"/>
        </w:rPr>
        <w:t>以後の措置については本大会規律・フェアプレー委員会が裁定する。</w:t>
      </w:r>
    </w:p>
    <w:p w14:paraId="11E9A467" w14:textId="77777777" w:rsidR="002B1AE1" w:rsidRPr="00477F23" w:rsidRDefault="002B1AE1" w:rsidP="002B1AE1">
      <w:pPr>
        <w:ind w:leftChars="100" w:left="630" w:hangingChars="200" w:hanging="420"/>
        <w:rPr>
          <w:rFonts w:ascii="ＭＳ 明朝"/>
          <w:b/>
          <w:bCs/>
          <w:color w:val="000000" w:themeColor="text1"/>
          <w:sz w:val="24"/>
        </w:rPr>
      </w:pPr>
      <w:r w:rsidRPr="00477F23">
        <w:rPr>
          <w:rFonts w:ascii="ＭＳ 明朝" w:hAnsi="ＭＳ 明朝" w:hint="eastAsia"/>
          <w:color w:val="000000" w:themeColor="text1"/>
        </w:rPr>
        <w:t>２．本大会において、警告の累積が２回に達した場合、本大会の次の１試合を出場停止とする。</w:t>
      </w:r>
    </w:p>
    <w:p w14:paraId="4B54D16B" w14:textId="77777777" w:rsidR="002B1AE1" w:rsidRPr="00477F23" w:rsidRDefault="002B1AE1" w:rsidP="002B1AE1">
      <w:pPr>
        <w:ind w:leftChars="100" w:left="630" w:hangingChars="200" w:hanging="420"/>
        <w:rPr>
          <w:rFonts w:ascii="ＭＳ 明朝"/>
          <w:color w:val="000000" w:themeColor="text1"/>
        </w:rPr>
      </w:pPr>
      <w:r w:rsidRPr="00477F23">
        <w:rPr>
          <w:rFonts w:ascii="ＭＳ 明朝" w:hAnsi="ＭＳ 明朝" w:hint="eastAsia"/>
          <w:color w:val="000000" w:themeColor="text1"/>
        </w:rPr>
        <w:t>３．本大会の警告の累積及び、警告の累積による出場停止処分は、他大会には影響しない。</w:t>
      </w:r>
    </w:p>
    <w:p w14:paraId="0FF2D316" w14:textId="77777777" w:rsidR="002B1AE1" w:rsidRPr="00477F23" w:rsidRDefault="002B1AE1" w:rsidP="002B1AE1">
      <w:pPr>
        <w:rPr>
          <w:rFonts w:ascii="ＭＳ 明朝"/>
          <w:color w:val="000000" w:themeColor="text1"/>
          <w:sz w:val="18"/>
          <w:szCs w:val="18"/>
        </w:rPr>
      </w:pPr>
    </w:p>
    <w:p w14:paraId="7198A4F7" w14:textId="77777777" w:rsidR="002B1AE1" w:rsidRPr="00477F23" w:rsidRDefault="002B1AE1" w:rsidP="002B1AE1">
      <w:pPr>
        <w:rPr>
          <w:rFonts w:ascii="ＭＳ 明朝" w:hAnsi="ＭＳ 明朝"/>
          <w:color w:val="000000" w:themeColor="text1"/>
          <w:sz w:val="28"/>
          <w:szCs w:val="28"/>
        </w:rPr>
      </w:pPr>
      <w:r w:rsidRPr="00477F23">
        <w:rPr>
          <w:rFonts w:ascii="ＭＳ 明朝" w:hAnsi="ＭＳ 明朝" w:hint="eastAsia"/>
          <w:color w:val="000000" w:themeColor="text1"/>
          <w:sz w:val="28"/>
          <w:szCs w:val="28"/>
        </w:rPr>
        <w:t>■　ユニフォーム</w:t>
      </w:r>
    </w:p>
    <w:p w14:paraId="07FD9DDB" w14:textId="77777777" w:rsidR="001D7B75" w:rsidRPr="00477F23" w:rsidRDefault="001D7B75" w:rsidP="001D7B75">
      <w:pPr>
        <w:ind w:leftChars="100" w:left="420" w:hangingChars="100" w:hanging="210"/>
        <w:rPr>
          <w:rFonts w:ascii="ＭＳ 明朝" w:hAnsi="ＭＳ 明朝"/>
          <w:color w:val="000000" w:themeColor="text1"/>
          <w:szCs w:val="21"/>
        </w:rPr>
      </w:pPr>
      <w:r w:rsidRPr="00477F23">
        <w:rPr>
          <w:rFonts w:ascii="ＭＳ 明朝" w:hAnsi="ＭＳ 明朝" w:hint="eastAsia"/>
          <w:color w:val="000000" w:themeColor="text1"/>
          <w:szCs w:val="21"/>
        </w:rPr>
        <w:t>１．公益財団法人日本サッカー協会のユニフォーム規定を適用するが、ユニフォーム緩和に対する措置は適用しない。</w:t>
      </w:r>
    </w:p>
    <w:p w14:paraId="279D936E" w14:textId="77777777" w:rsidR="001D7B75" w:rsidRPr="00477F23" w:rsidRDefault="001D7B75" w:rsidP="001D7B75">
      <w:pPr>
        <w:ind w:firstLineChars="100" w:firstLine="210"/>
        <w:rPr>
          <w:rFonts w:ascii="ＭＳ 明朝" w:hAnsi="ＭＳ 明朝"/>
          <w:color w:val="000000" w:themeColor="text1"/>
          <w:szCs w:val="21"/>
        </w:rPr>
      </w:pPr>
      <w:r w:rsidRPr="00477F23">
        <w:rPr>
          <w:rFonts w:ascii="ＭＳ 明朝" w:hAnsi="ＭＳ 明朝" w:hint="eastAsia"/>
          <w:color w:val="000000" w:themeColor="text1"/>
          <w:szCs w:val="21"/>
        </w:rPr>
        <w:t>２．ユニフォームは必ず２種類用意すること。</w:t>
      </w:r>
    </w:p>
    <w:p w14:paraId="632DB7A1" w14:textId="77777777" w:rsidR="001D7B75" w:rsidRPr="00477F23" w:rsidRDefault="001D7B75" w:rsidP="001D7B75">
      <w:pPr>
        <w:ind w:firstLineChars="100" w:firstLine="210"/>
        <w:rPr>
          <w:rFonts w:ascii="ＭＳ 明朝" w:hAnsi="ＭＳ 明朝"/>
          <w:color w:val="000000" w:themeColor="text1"/>
          <w:szCs w:val="21"/>
        </w:rPr>
      </w:pPr>
      <w:r w:rsidRPr="00477F23">
        <w:rPr>
          <w:rFonts w:ascii="ＭＳ 明朝" w:hAnsi="ＭＳ 明朝" w:hint="eastAsia"/>
          <w:color w:val="000000" w:themeColor="text1"/>
          <w:szCs w:val="21"/>
        </w:rPr>
        <w:t>３．メンバー表提出時に正副２着（</w:t>
      </w:r>
      <w:r w:rsidRPr="00477F23">
        <w:rPr>
          <w:rFonts w:ascii="ＭＳ 明朝" w:hAnsi="ＭＳ 明朝"/>
          <w:color w:val="000000" w:themeColor="text1"/>
          <w:szCs w:val="21"/>
        </w:rPr>
        <w:t>GK</w:t>
      </w:r>
      <w:r w:rsidRPr="00477F23">
        <w:rPr>
          <w:rFonts w:ascii="ＭＳ 明朝" w:hAnsi="ＭＳ 明朝" w:hint="eastAsia"/>
          <w:color w:val="000000" w:themeColor="text1"/>
          <w:szCs w:val="21"/>
        </w:rPr>
        <w:t>も含む）のユニフォームを提示する。</w:t>
      </w:r>
    </w:p>
    <w:p w14:paraId="6BEA7F11"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事前の両チームの協議で着用するユニフォームが決まらない場合、審判又は大会役員が着用</w:t>
      </w:r>
    </w:p>
    <w:p w14:paraId="1E199861"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するユニフォームを決定する。</w:t>
      </w:r>
    </w:p>
    <w:p w14:paraId="56F7759D" w14:textId="77777777" w:rsidR="001D7B75" w:rsidRPr="00477F23" w:rsidRDefault="001D7B75" w:rsidP="001D7B75">
      <w:pPr>
        <w:ind w:leftChars="200" w:left="420"/>
        <w:rPr>
          <w:rFonts w:ascii="ＭＳ 明朝" w:hAnsi="ＭＳ 明朝"/>
          <w:strike/>
          <w:color w:val="000000" w:themeColor="text1"/>
          <w:szCs w:val="21"/>
          <w:u w:val="single"/>
        </w:rPr>
      </w:pPr>
      <w:r w:rsidRPr="00477F23">
        <w:rPr>
          <w:rFonts w:ascii="ＭＳ 明朝" w:hAnsi="ＭＳ 明朝" w:hint="eastAsia"/>
          <w:color w:val="000000" w:themeColor="text1"/>
          <w:szCs w:val="21"/>
          <w:u w:val="single"/>
        </w:rPr>
        <w:t>黒色または紺色等のユニフォームは認めない。</w:t>
      </w:r>
    </w:p>
    <w:p w14:paraId="6E67E099"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※公益財団法人日本サッカー協会ユニフォーム規定</w:t>
      </w:r>
    </w:p>
    <w:p w14:paraId="2220423F"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第４条（ユニフォームの色彩）</w:t>
      </w:r>
    </w:p>
    <w:p w14:paraId="4A9A3DAF" w14:textId="77777777" w:rsidR="001D7B75" w:rsidRPr="00477F23" w:rsidRDefault="001D7B75" w:rsidP="001D7B75">
      <w:pPr>
        <w:ind w:leftChars="200" w:left="420"/>
        <w:rPr>
          <w:rFonts w:ascii="ＭＳ 明朝" w:hAnsi="ＭＳ 明朝"/>
          <w:color w:val="000000" w:themeColor="text1"/>
          <w:szCs w:val="21"/>
        </w:rPr>
      </w:pPr>
      <w:r w:rsidRPr="00477F23">
        <w:rPr>
          <w:rFonts w:ascii="ＭＳ 明朝" w:hAnsi="ＭＳ 明朝" w:hint="eastAsia"/>
          <w:color w:val="000000" w:themeColor="text1"/>
          <w:szCs w:val="21"/>
        </w:rPr>
        <w:t>１．ユニフォームのうちシャツの色彩は、審判員が通常着用する黒色と明確に判別し得るものでなければならない。</w:t>
      </w:r>
    </w:p>
    <w:p w14:paraId="1A3D3167" w14:textId="77777777" w:rsidR="001D7B75" w:rsidRPr="00477F23" w:rsidRDefault="001D7B75" w:rsidP="001D7B75">
      <w:pPr>
        <w:ind w:firstLineChars="100" w:firstLine="210"/>
        <w:rPr>
          <w:rFonts w:ascii="ＭＳ 明朝" w:hAnsi="ＭＳ 明朝"/>
          <w:color w:val="000000" w:themeColor="text1"/>
          <w:szCs w:val="21"/>
        </w:rPr>
      </w:pPr>
      <w:r w:rsidRPr="00477F23">
        <w:rPr>
          <w:rFonts w:ascii="ＭＳ 明朝" w:hAnsi="ＭＳ 明朝" w:hint="eastAsia"/>
          <w:color w:val="000000" w:themeColor="text1"/>
          <w:szCs w:val="21"/>
        </w:rPr>
        <w:t>４．半袖のシャツの下にアンダーシャツを着る場合は、</w:t>
      </w:r>
    </w:p>
    <w:p w14:paraId="389CF331"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ユニフォームの袖の主となる色と同色であること。（同系統色は認めない）</w:t>
      </w:r>
    </w:p>
    <w:p w14:paraId="782A702B" w14:textId="77777777" w:rsidR="001D7B75" w:rsidRPr="00477F23" w:rsidRDefault="001D7B75" w:rsidP="001D7B75">
      <w:pPr>
        <w:ind w:firstLineChars="100" w:firstLine="210"/>
        <w:rPr>
          <w:rFonts w:ascii="ＭＳ 明朝" w:hAnsi="ＭＳ 明朝"/>
          <w:color w:val="000000" w:themeColor="text1"/>
          <w:szCs w:val="21"/>
        </w:rPr>
      </w:pPr>
      <w:r w:rsidRPr="00477F23">
        <w:rPr>
          <w:rFonts w:ascii="ＭＳ 明朝" w:hAnsi="ＭＳ 明朝" w:hint="eastAsia"/>
          <w:color w:val="000000" w:themeColor="text1"/>
          <w:szCs w:val="21"/>
        </w:rPr>
        <w:t>５．パンツの下にアンダーパンツ、タイツを着用する場合も、パンツと同色であること。</w:t>
      </w:r>
    </w:p>
    <w:p w14:paraId="0F1E2BDE" w14:textId="77777777" w:rsidR="001D7B75" w:rsidRPr="00477F23" w:rsidRDefault="001D7B75" w:rsidP="001D7B75">
      <w:pPr>
        <w:ind w:firstLineChars="200" w:firstLine="420"/>
        <w:rPr>
          <w:rFonts w:ascii="ＭＳ 明朝" w:hAnsi="ＭＳ 明朝"/>
          <w:color w:val="000000" w:themeColor="text1"/>
          <w:szCs w:val="21"/>
        </w:rPr>
      </w:pPr>
      <w:r w:rsidRPr="00477F23">
        <w:rPr>
          <w:rFonts w:ascii="ＭＳ 明朝" w:hAnsi="ＭＳ 明朝" w:hint="eastAsia"/>
          <w:color w:val="000000" w:themeColor="text1"/>
          <w:szCs w:val="21"/>
        </w:rPr>
        <w:t>(同系統色は認めない）</w:t>
      </w:r>
    </w:p>
    <w:p w14:paraId="13859C13" w14:textId="77777777" w:rsidR="001D7B75" w:rsidRPr="00477F23" w:rsidRDefault="001D7B75" w:rsidP="001D7B75">
      <w:pPr>
        <w:ind w:firstLineChars="100" w:firstLine="210"/>
        <w:rPr>
          <w:rFonts w:ascii="ＭＳ 明朝" w:hAnsi="ＭＳ 明朝"/>
          <w:color w:val="000000" w:themeColor="text1"/>
        </w:rPr>
      </w:pPr>
      <w:r w:rsidRPr="00477F23">
        <w:rPr>
          <w:rFonts w:ascii="ＭＳ 明朝" w:hAnsi="ＭＳ 明朝" w:hint="eastAsia"/>
          <w:color w:val="000000" w:themeColor="text1"/>
          <w:szCs w:val="21"/>
        </w:rPr>
        <w:t>６．</w:t>
      </w:r>
      <w:r w:rsidRPr="00477F23">
        <w:rPr>
          <w:rFonts w:ascii="ＭＳ 明朝" w:hAnsi="ＭＳ 明朝" w:hint="eastAsia"/>
          <w:color w:val="000000" w:themeColor="text1"/>
        </w:rPr>
        <w:t xml:space="preserve"> ストッキングにテープまたは同様な材質のものを外部に着用する場合、着用する部分の</w:t>
      </w:r>
    </w:p>
    <w:p w14:paraId="07C12FC4" w14:textId="77777777" w:rsidR="001D7B75" w:rsidRPr="00477F23" w:rsidRDefault="001D7B75" w:rsidP="00597B12">
      <w:pPr>
        <w:ind w:firstLineChars="200" w:firstLine="420"/>
        <w:rPr>
          <w:rFonts w:ascii="ＭＳ 明朝" w:hAnsi="ＭＳ 明朝"/>
          <w:color w:val="000000" w:themeColor="text1"/>
        </w:rPr>
      </w:pPr>
      <w:r w:rsidRPr="00477F23">
        <w:rPr>
          <w:rFonts w:ascii="ＭＳ 明朝" w:hAnsi="ＭＳ 明朝" w:hint="eastAsia"/>
          <w:color w:val="000000" w:themeColor="text1"/>
        </w:rPr>
        <w:t>ストッキングの色と同じものでなければならない。（同系統色は認めない）</w:t>
      </w:r>
    </w:p>
    <w:p w14:paraId="195221C9" w14:textId="0FBE82EB" w:rsidR="001D7B75" w:rsidRPr="00477F23" w:rsidRDefault="001D7B75" w:rsidP="00597B12">
      <w:pPr>
        <w:ind w:leftChars="200" w:left="420"/>
        <w:rPr>
          <w:rFonts w:ascii="ＭＳ 明朝" w:hAnsi="ＭＳ 明朝"/>
          <w:color w:val="000000" w:themeColor="text1"/>
        </w:rPr>
      </w:pPr>
      <w:r w:rsidRPr="00477F23">
        <w:rPr>
          <w:rFonts w:ascii="ＭＳ 明朝" w:hAnsi="ＭＳ 明朝" w:hint="eastAsia"/>
          <w:color w:val="000000" w:themeColor="text1"/>
        </w:rPr>
        <w:t>カットされたストッキングの内部の靴下も同様とする。</w:t>
      </w:r>
      <w:r w:rsidR="00D73116" w:rsidRPr="00477F23">
        <w:rPr>
          <w:rFonts w:cs="ＭＳ 明朝" w:hint="eastAsia"/>
          <w:bCs/>
          <w:color w:val="000000" w:themeColor="text1"/>
          <w:szCs w:val="21"/>
        </w:rPr>
        <w:t>異色となる場合にはくるぶしが隠れるところまでテープを巻くこと。</w:t>
      </w:r>
    </w:p>
    <w:p w14:paraId="7EE6DC9B" w14:textId="77777777" w:rsidR="001D7B75" w:rsidRPr="00477F23" w:rsidRDefault="001D7B75" w:rsidP="001D7B75">
      <w:pPr>
        <w:ind w:firstLineChars="100" w:firstLine="210"/>
        <w:rPr>
          <w:rFonts w:ascii="ＭＳ 明朝" w:hAnsi="ＭＳ 明朝"/>
          <w:color w:val="000000" w:themeColor="text1"/>
          <w:szCs w:val="21"/>
        </w:rPr>
      </w:pPr>
      <w:r w:rsidRPr="00477F23">
        <w:rPr>
          <w:rFonts w:ascii="ＭＳ 明朝" w:hAnsi="ＭＳ 明朝" w:hint="eastAsia"/>
          <w:color w:val="000000" w:themeColor="text1"/>
          <w:szCs w:val="21"/>
        </w:rPr>
        <w:t>７．公益財団法人日本サッカー協会に申請し、認定されている広告入りユニフォームの着用は</w:t>
      </w:r>
    </w:p>
    <w:p w14:paraId="79AA162C" w14:textId="77777777" w:rsidR="001D7B75" w:rsidRPr="00477F23" w:rsidRDefault="001D7B75" w:rsidP="001D7B75">
      <w:pPr>
        <w:ind w:firstLineChars="200" w:firstLine="420"/>
        <w:rPr>
          <w:rFonts w:ascii="ＭＳ 明朝"/>
          <w:color w:val="000000" w:themeColor="text1"/>
          <w:szCs w:val="21"/>
        </w:rPr>
      </w:pPr>
      <w:r w:rsidRPr="00477F23">
        <w:rPr>
          <w:rFonts w:ascii="ＭＳ 明朝" w:hAnsi="ＭＳ 明朝" w:hint="eastAsia"/>
          <w:color w:val="000000" w:themeColor="text1"/>
          <w:szCs w:val="21"/>
        </w:rPr>
        <w:t>可能。</w:t>
      </w:r>
    </w:p>
    <w:p w14:paraId="0D219D88" w14:textId="77777777" w:rsidR="001D7B75" w:rsidRPr="00477F23" w:rsidRDefault="001D7B75" w:rsidP="001D7B75">
      <w:pPr>
        <w:ind w:firstLineChars="200" w:firstLine="422"/>
        <w:rPr>
          <w:rFonts w:ascii="ＭＳ 明朝"/>
          <w:b/>
          <w:bCs/>
          <w:color w:val="000000" w:themeColor="text1"/>
          <w:szCs w:val="21"/>
        </w:rPr>
      </w:pPr>
      <w:r w:rsidRPr="00477F23">
        <w:rPr>
          <w:rFonts w:ascii="ＭＳ 明朝" w:hAnsi="ＭＳ 明朝" w:hint="eastAsia"/>
          <w:b/>
          <w:bCs/>
          <w:color w:val="000000" w:themeColor="text1"/>
          <w:szCs w:val="21"/>
        </w:rPr>
        <w:t>認定されていない広告入りユニフォームを着用のときは、広告にマスキングが必要。</w:t>
      </w:r>
    </w:p>
    <w:p w14:paraId="5DA53482" w14:textId="5156ED4E" w:rsidR="001D7B75" w:rsidRPr="00477F23" w:rsidRDefault="001D7B75" w:rsidP="001D7B75">
      <w:pPr>
        <w:ind w:leftChars="100" w:left="430" w:hangingChars="100" w:hanging="220"/>
        <w:rPr>
          <w:rFonts w:ascii="ＭＳ 明朝" w:hAnsi="ＭＳ 明朝"/>
          <w:bCs/>
          <w:color w:val="000000" w:themeColor="text1"/>
          <w:sz w:val="22"/>
          <w:szCs w:val="22"/>
        </w:rPr>
      </w:pPr>
      <w:r w:rsidRPr="00477F23">
        <w:rPr>
          <w:rFonts w:ascii="ＭＳ 明朝" w:hAnsi="ＭＳ 明朝" w:hint="eastAsia"/>
          <w:bCs/>
          <w:color w:val="000000" w:themeColor="text1"/>
          <w:sz w:val="22"/>
          <w:szCs w:val="22"/>
        </w:rPr>
        <w:t>８．選手番号に関して、事前に申請し承認を得た場合のみ。100以上の番号の使用が認められる。ただし、大阪府社会人リーグやカップ戦のみの使用であり、関西大会や全国大会は着用不可となる。</w:t>
      </w:r>
    </w:p>
    <w:p w14:paraId="0EDAA38E" w14:textId="77777777" w:rsidR="00477F23" w:rsidRPr="00477F23" w:rsidRDefault="00477F23" w:rsidP="001D7B75">
      <w:pPr>
        <w:ind w:leftChars="100" w:left="430" w:hangingChars="100" w:hanging="220"/>
        <w:rPr>
          <w:rFonts w:ascii="ＭＳ 明朝"/>
          <w:bCs/>
          <w:color w:val="000000" w:themeColor="text1"/>
          <w:sz w:val="22"/>
          <w:szCs w:val="22"/>
        </w:rPr>
      </w:pPr>
    </w:p>
    <w:p w14:paraId="470BFE40" w14:textId="503D4629" w:rsidR="008D76B0" w:rsidRPr="00477F23" w:rsidRDefault="00927FD3" w:rsidP="002B1AE1">
      <w:pPr>
        <w:rPr>
          <w:rFonts w:ascii="ＭＳ 明朝"/>
          <w:color w:val="000000" w:themeColor="text1"/>
          <w:sz w:val="28"/>
          <w:szCs w:val="28"/>
        </w:rPr>
      </w:pPr>
      <w:r w:rsidRPr="00477F23">
        <w:rPr>
          <w:rFonts w:ascii="ＭＳ 明朝" w:hint="eastAsia"/>
          <w:color w:val="000000" w:themeColor="text1"/>
          <w:sz w:val="28"/>
          <w:szCs w:val="28"/>
        </w:rPr>
        <w:t>■申し込み先のリンク</w:t>
      </w:r>
      <w:hyperlink r:id="rId7" w:history="1">
        <w:r w:rsidR="00477F23" w:rsidRPr="00477F23">
          <w:rPr>
            <w:rStyle w:val="a7"/>
            <w:rFonts w:ascii="ＭＳ 明朝"/>
            <w:color w:val="000000" w:themeColor="text1"/>
            <w:sz w:val="28"/>
            <w:szCs w:val="28"/>
          </w:rPr>
          <w:t>https://forms.gle/DE2L2k6jri2HGoGN7</w:t>
        </w:r>
      </w:hyperlink>
    </w:p>
    <w:p w14:paraId="6B6984F9" w14:textId="33485A5D" w:rsidR="00984916" w:rsidRPr="00477F23" w:rsidRDefault="00477F23" w:rsidP="002B1AE1">
      <w:pPr>
        <w:rPr>
          <w:rFonts w:ascii="ＭＳ 明朝"/>
          <w:color w:val="000000" w:themeColor="text1"/>
          <w:sz w:val="28"/>
          <w:szCs w:val="28"/>
        </w:rPr>
      </w:pPr>
      <w:r w:rsidRPr="00477F23">
        <w:rPr>
          <w:rFonts w:ascii="ＭＳ 明朝"/>
          <w:noProof/>
          <w:color w:val="000000" w:themeColor="text1"/>
          <w:sz w:val="28"/>
          <w:szCs w:val="28"/>
        </w:rPr>
        <w:drawing>
          <wp:inline distT="0" distB="0" distL="0" distR="0" wp14:anchorId="79BF74F4" wp14:editId="40F6A64F">
            <wp:extent cx="733425" cy="733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984916" w:rsidRPr="00477F23" w:rsidSect="008E40B0">
      <w:pgSz w:w="11906" w:h="16838" w:code="9"/>
      <w:pgMar w:top="624" w:right="720" w:bottom="624" w:left="720" w:header="851" w:footer="992" w:gutter="0"/>
      <w:cols w:space="425"/>
      <w:docGrid w:linePitch="32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112B2" w14:textId="77777777" w:rsidR="008E40B0" w:rsidRDefault="008E40B0" w:rsidP="00AD401E">
      <w:r>
        <w:separator/>
      </w:r>
    </w:p>
  </w:endnote>
  <w:endnote w:type="continuationSeparator" w:id="0">
    <w:p w14:paraId="0395B945" w14:textId="77777777" w:rsidR="008E40B0" w:rsidRDefault="008E40B0" w:rsidP="00A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005B" w14:textId="77777777" w:rsidR="008E40B0" w:rsidRDefault="008E40B0" w:rsidP="00AD401E">
      <w:r>
        <w:separator/>
      </w:r>
    </w:p>
  </w:footnote>
  <w:footnote w:type="continuationSeparator" w:id="0">
    <w:p w14:paraId="1F3A5C87" w14:textId="77777777" w:rsidR="008E40B0" w:rsidRDefault="008E40B0" w:rsidP="00AD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CA5"/>
    <w:multiLevelType w:val="hybridMultilevel"/>
    <w:tmpl w:val="BFA21DF0"/>
    <w:lvl w:ilvl="0" w:tplc="78142CCA">
      <w:start w:val="1"/>
      <w:numFmt w:val="decimalFullWidth"/>
      <w:lvlText w:val="%1．"/>
      <w:lvlJc w:val="left"/>
      <w:pPr>
        <w:tabs>
          <w:tab w:val="num" w:pos="631"/>
        </w:tabs>
        <w:ind w:left="631" w:hanging="42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1" w15:restartNumberingAfterBreak="0">
    <w:nsid w:val="5E9F5566"/>
    <w:multiLevelType w:val="hybridMultilevel"/>
    <w:tmpl w:val="6E54FA00"/>
    <w:lvl w:ilvl="0" w:tplc="F3D602C4">
      <w:start w:val="1"/>
      <w:numFmt w:val="decimalFullWidth"/>
      <w:lvlText w:val="%1．"/>
      <w:lvlJc w:val="left"/>
      <w:pPr>
        <w:tabs>
          <w:tab w:val="num" w:pos="631"/>
        </w:tabs>
        <w:ind w:left="631" w:hanging="42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2" w15:restartNumberingAfterBreak="0">
    <w:nsid w:val="5F80759E"/>
    <w:multiLevelType w:val="hybridMultilevel"/>
    <w:tmpl w:val="5300839C"/>
    <w:lvl w:ilvl="0" w:tplc="3C18CF88">
      <w:start w:val="1"/>
      <w:numFmt w:val="decimalFullWidth"/>
      <w:lvlText w:val="%1、"/>
      <w:lvlJc w:val="left"/>
      <w:pPr>
        <w:tabs>
          <w:tab w:val="num" w:pos="631"/>
        </w:tabs>
        <w:ind w:left="631" w:hanging="420"/>
      </w:pPr>
      <w:rPr>
        <w:rFonts w:cs="Times New Roman" w:hint="default"/>
      </w:rPr>
    </w:lvl>
    <w:lvl w:ilvl="1" w:tplc="04090017" w:tentative="1">
      <w:start w:val="1"/>
      <w:numFmt w:val="aiueoFullWidth"/>
      <w:lvlText w:val="(%2)"/>
      <w:lvlJc w:val="left"/>
      <w:pPr>
        <w:tabs>
          <w:tab w:val="num" w:pos="1051"/>
        </w:tabs>
        <w:ind w:left="1051" w:hanging="420"/>
      </w:pPr>
      <w:rPr>
        <w:rFonts w:cs="Times New Roman"/>
      </w:rPr>
    </w:lvl>
    <w:lvl w:ilvl="2" w:tplc="04090011" w:tentative="1">
      <w:start w:val="1"/>
      <w:numFmt w:val="decimalEnclosedCircle"/>
      <w:lvlText w:val="%3"/>
      <w:lvlJc w:val="left"/>
      <w:pPr>
        <w:tabs>
          <w:tab w:val="num" w:pos="1471"/>
        </w:tabs>
        <w:ind w:left="1471" w:hanging="420"/>
      </w:pPr>
      <w:rPr>
        <w:rFonts w:cs="Times New Roman"/>
      </w:rPr>
    </w:lvl>
    <w:lvl w:ilvl="3" w:tplc="0409000F" w:tentative="1">
      <w:start w:val="1"/>
      <w:numFmt w:val="decimal"/>
      <w:lvlText w:val="%4."/>
      <w:lvlJc w:val="left"/>
      <w:pPr>
        <w:tabs>
          <w:tab w:val="num" w:pos="1891"/>
        </w:tabs>
        <w:ind w:left="1891" w:hanging="420"/>
      </w:pPr>
      <w:rPr>
        <w:rFonts w:cs="Times New Roman"/>
      </w:rPr>
    </w:lvl>
    <w:lvl w:ilvl="4" w:tplc="04090017" w:tentative="1">
      <w:start w:val="1"/>
      <w:numFmt w:val="aiueoFullWidth"/>
      <w:lvlText w:val="(%5)"/>
      <w:lvlJc w:val="left"/>
      <w:pPr>
        <w:tabs>
          <w:tab w:val="num" w:pos="2311"/>
        </w:tabs>
        <w:ind w:left="2311" w:hanging="420"/>
      </w:pPr>
      <w:rPr>
        <w:rFonts w:cs="Times New Roman"/>
      </w:rPr>
    </w:lvl>
    <w:lvl w:ilvl="5" w:tplc="04090011" w:tentative="1">
      <w:start w:val="1"/>
      <w:numFmt w:val="decimalEnclosedCircle"/>
      <w:lvlText w:val="%6"/>
      <w:lvlJc w:val="left"/>
      <w:pPr>
        <w:tabs>
          <w:tab w:val="num" w:pos="2731"/>
        </w:tabs>
        <w:ind w:left="2731" w:hanging="420"/>
      </w:pPr>
      <w:rPr>
        <w:rFonts w:cs="Times New Roman"/>
      </w:rPr>
    </w:lvl>
    <w:lvl w:ilvl="6" w:tplc="0409000F" w:tentative="1">
      <w:start w:val="1"/>
      <w:numFmt w:val="decimal"/>
      <w:lvlText w:val="%7."/>
      <w:lvlJc w:val="left"/>
      <w:pPr>
        <w:tabs>
          <w:tab w:val="num" w:pos="3151"/>
        </w:tabs>
        <w:ind w:left="3151" w:hanging="420"/>
      </w:pPr>
      <w:rPr>
        <w:rFonts w:cs="Times New Roman"/>
      </w:rPr>
    </w:lvl>
    <w:lvl w:ilvl="7" w:tplc="04090017" w:tentative="1">
      <w:start w:val="1"/>
      <w:numFmt w:val="aiueoFullWidth"/>
      <w:lvlText w:val="(%8)"/>
      <w:lvlJc w:val="left"/>
      <w:pPr>
        <w:tabs>
          <w:tab w:val="num" w:pos="3571"/>
        </w:tabs>
        <w:ind w:left="3571" w:hanging="420"/>
      </w:pPr>
      <w:rPr>
        <w:rFonts w:cs="Times New Roman"/>
      </w:rPr>
    </w:lvl>
    <w:lvl w:ilvl="8" w:tplc="04090011" w:tentative="1">
      <w:start w:val="1"/>
      <w:numFmt w:val="decimalEnclosedCircle"/>
      <w:lvlText w:val="%9"/>
      <w:lvlJc w:val="left"/>
      <w:pPr>
        <w:tabs>
          <w:tab w:val="num" w:pos="3991"/>
        </w:tabs>
        <w:ind w:left="3991" w:hanging="420"/>
      </w:pPr>
      <w:rPr>
        <w:rFonts w:cs="Times New Roman"/>
      </w:rPr>
    </w:lvl>
  </w:abstractNum>
  <w:abstractNum w:abstractNumId="3" w15:restartNumberingAfterBreak="0">
    <w:nsid w:val="7E9575AF"/>
    <w:multiLevelType w:val="hybridMultilevel"/>
    <w:tmpl w:val="1464B0E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hanging="420"/>
      </w:pPr>
      <w:rPr>
        <w:rFonts w:cs="Times New Roman"/>
      </w:rPr>
    </w:lvl>
    <w:lvl w:ilvl="2" w:tplc="04090011" w:tentative="1">
      <w:start w:val="1"/>
      <w:numFmt w:val="decimalEnclosedCircle"/>
      <w:lvlText w:val="%3"/>
      <w:lvlJc w:val="left"/>
      <w:pPr>
        <w:ind w:left="420" w:hanging="420"/>
      </w:pPr>
      <w:rPr>
        <w:rFonts w:cs="Times New Roman"/>
      </w:rPr>
    </w:lvl>
    <w:lvl w:ilvl="3" w:tplc="0409000F" w:tentative="1">
      <w:start w:val="1"/>
      <w:numFmt w:val="decimal"/>
      <w:lvlText w:val="%4."/>
      <w:lvlJc w:val="left"/>
      <w:pPr>
        <w:ind w:left="840" w:hanging="420"/>
      </w:pPr>
      <w:rPr>
        <w:rFonts w:cs="Times New Roman"/>
      </w:rPr>
    </w:lvl>
    <w:lvl w:ilvl="4" w:tplc="04090017" w:tentative="1">
      <w:start w:val="1"/>
      <w:numFmt w:val="aiueoFullWidth"/>
      <w:lvlText w:val="(%5)"/>
      <w:lvlJc w:val="left"/>
      <w:pPr>
        <w:ind w:left="1260" w:hanging="420"/>
      </w:pPr>
      <w:rPr>
        <w:rFonts w:cs="Times New Roman"/>
      </w:rPr>
    </w:lvl>
    <w:lvl w:ilvl="5" w:tplc="04090011" w:tentative="1">
      <w:start w:val="1"/>
      <w:numFmt w:val="decimalEnclosedCircle"/>
      <w:lvlText w:val="%6"/>
      <w:lvlJc w:val="left"/>
      <w:pPr>
        <w:ind w:left="1680" w:hanging="420"/>
      </w:pPr>
      <w:rPr>
        <w:rFonts w:cs="Times New Roman"/>
      </w:rPr>
    </w:lvl>
    <w:lvl w:ilvl="6" w:tplc="0409000F" w:tentative="1">
      <w:start w:val="1"/>
      <w:numFmt w:val="decimal"/>
      <w:lvlText w:val="%7."/>
      <w:lvlJc w:val="left"/>
      <w:pPr>
        <w:ind w:left="2100" w:hanging="420"/>
      </w:pPr>
      <w:rPr>
        <w:rFonts w:cs="Times New Roman"/>
      </w:rPr>
    </w:lvl>
    <w:lvl w:ilvl="7" w:tplc="04090017" w:tentative="1">
      <w:start w:val="1"/>
      <w:numFmt w:val="aiueoFullWidth"/>
      <w:lvlText w:val="(%8)"/>
      <w:lvlJc w:val="left"/>
      <w:pPr>
        <w:ind w:left="2520" w:hanging="420"/>
      </w:pPr>
      <w:rPr>
        <w:rFonts w:cs="Times New Roman"/>
      </w:rPr>
    </w:lvl>
    <w:lvl w:ilvl="8" w:tplc="04090011" w:tentative="1">
      <w:start w:val="1"/>
      <w:numFmt w:val="decimalEnclosedCircle"/>
      <w:lvlText w:val="%9"/>
      <w:lvlJc w:val="left"/>
      <w:pPr>
        <w:ind w:left="294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7DA"/>
    <w:rsid w:val="000227D6"/>
    <w:rsid w:val="0002616E"/>
    <w:rsid w:val="00027A3D"/>
    <w:rsid w:val="00057761"/>
    <w:rsid w:val="0008722E"/>
    <w:rsid w:val="000B4A6B"/>
    <w:rsid w:val="000C3B3B"/>
    <w:rsid w:val="000D4720"/>
    <w:rsid w:val="000F6F02"/>
    <w:rsid w:val="0010366C"/>
    <w:rsid w:val="001042CC"/>
    <w:rsid w:val="001308ED"/>
    <w:rsid w:val="00140D29"/>
    <w:rsid w:val="00141727"/>
    <w:rsid w:val="001428E4"/>
    <w:rsid w:val="001649A2"/>
    <w:rsid w:val="00172E2C"/>
    <w:rsid w:val="00197606"/>
    <w:rsid w:val="001A34C6"/>
    <w:rsid w:val="001A5891"/>
    <w:rsid w:val="001C4BCB"/>
    <w:rsid w:val="001D7B75"/>
    <w:rsid w:val="001F0F17"/>
    <w:rsid w:val="00236EDE"/>
    <w:rsid w:val="0025507A"/>
    <w:rsid w:val="0027670F"/>
    <w:rsid w:val="00276C4F"/>
    <w:rsid w:val="00287BEA"/>
    <w:rsid w:val="002A202F"/>
    <w:rsid w:val="002A7604"/>
    <w:rsid w:val="002B1AE1"/>
    <w:rsid w:val="002C41F6"/>
    <w:rsid w:val="002D1DD9"/>
    <w:rsid w:val="002D2FAF"/>
    <w:rsid w:val="002E34C8"/>
    <w:rsid w:val="00300A7D"/>
    <w:rsid w:val="00305870"/>
    <w:rsid w:val="00317143"/>
    <w:rsid w:val="00331F8D"/>
    <w:rsid w:val="003540C0"/>
    <w:rsid w:val="0036108A"/>
    <w:rsid w:val="0036207F"/>
    <w:rsid w:val="00362BAF"/>
    <w:rsid w:val="00385104"/>
    <w:rsid w:val="00386E61"/>
    <w:rsid w:val="003C14CA"/>
    <w:rsid w:val="003E09CD"/>
    <w:rsid w:val="003F5B84"/>
    <w:rsid w:val="004100C1"/>
    <w:rsid w:val="0041598D"/>
    <w:rsid w:val="0044320B"/>
    <w:rsid w:val="004456E4"/>
    <w:rsid w:val="00446975"/>
    <w:rsid w:val="00477F23"/>
    <w:rsid w:val="00495A4B"/>
    <w:rsid w:val="004B48E8"/>
    <w:rsid w:val="004B76AE"/>
    <w:rsid w:val="004C7D83"/>
    <w:rsid w:val="00513D3C"/>
    <w:rsid w:val="00530B4A"/>
    <w:rsid w:val="0054063C"/>
    <w:rsid w:val="00560FAA"/>
    <w:rsid w:val="005721A1"/>
    <w:rsid w:val="00576933"/>
    <w:rsid w:val="00597B12"/>
    <w:rsid w:val="005A350E"/>
    <w:rsid w:val="005C3E52"/>
    <w:rsid w:val="005E55E2"/>
    <w:rsid w:val="005F5332"/>
    <w:rsid w:val="005F7F5F"/>
    <w:rsid w:val="00603BB9"/>
    <w:rsid w:val="0060564D"/>
    <w:rsid w:val="00653DF8"/>
    <w:rsid w:val="00655D61"/>
    <w:rsid w:val="00663BF5"/>
    <w:rsid w:val="006829B2"/>
    <w:rsid w:val="006B1142"/>
    <w:rsid w:val="006B687E"/>
    <w:rsid w:val="006C440E"/>
    <w:rsid w:val="006D0A61"/>
    <w:rsid w:val="006D13A2"/>
    <w:rsid w:val="006D34A3"/>
    <w:rsid w:val="006E78DF"/>
    <w:rsid w:val="00712E1B"/>
    <w:rsid w:val="00746978"/>
    <w:rsid w:val="00747809"/>
    <w:rsid w:val="0074786A"/>
    <w:rsid w:val="00752027"/>
    <w:rsid w:val="00761DA9"/>
    <w:rsid w:val="00776654"/>
    <w:rsid w:val="007860A6"/>
    <w:rsid w:val="007878F3"/>
    <w:rsid w:val="007A27BD"/>
    <w:rsid w:val="007A3F7D"/>
    <w:rsid w:val="007D0FDF"/>
    <w:rsid w:val="007E5E4B"/>
    <w:rsid w:val="007F2226"/>
    <w:rsid w:val="0080742F"/>
    <w:rsid w:val="00810FA8"/>
    <w:rsid w:val="008147DD"/>
    <w:rsid w:val="00835490"/>
    <w:rsid w:val="0083587C"/>
    <w:rsid w:val="00860402"/>
    <w:rsid w:val="00860C61"/>
    <w:rsid w:val="00881EB7"/>
    <w:rsid w:val="00883521"/>
    <w:rsid w:val="00886878"/>
    <w:rsid w:val="008928F4"/>
    <w:rsid w:val="008B5C31"/>
    <w:rsid w:val="008C2959"/>
    <w:rsid w:val="008D5292"/>
    <w:rsid w:val="008D76B0"/>
    <w:rsid w:val="008E16E2"/>
    <w:rsid w:val="008E3ACC"/>
    <w:rsid w:val="008E40B0"/>
    <w:rsid w:val="008E6637"/>
    <w:rsid w:val="008E66FE"/>
    <w:rsid w:val="00901B3B"/>
    <w:rsid w:val="00911174"/>
    <w:rsid w:val="00914838"/>
    <w:rsid w:val="00922512"/>
    <w:rsid w:val="00927FD3"/>
    <w:rsid w:val="00951899"/>
    <w:rsid w:val="009526A2"/>
    <w:rsid w:val="00955A71"/>
    <w:rsid w:val="00984916"/>
    <w:rsid w:val="009913C6"/>
    <w:rsid w:val="009A438B"/>
    <w:rsid w:val="00A338CF"/>
    <w:rsid w:val="00A34406"/>
    <w:rsid w:val="00A35DE4"/>
    <w:rsid w:val="00A429E0"/>
    <w:rsid w:val="00A46DEA"/>
    <w:rsid w:val="00A5574F"/>
    <w:rsid w:val="00A57608"/>
    <w:rsid w:val="00A61687"/>
    <w:rsid w:val="00A67070"/>
    <w:rsid w:val="00A70EC2"/>
    <w:rsid w:val="00A93E5C"/>
    <w:rsid w:val="00AA2931"/>
    <w:rsid w:val="00AA4934"/>
    <w:rsid w:val="00AB34A1"/>
    <w:rsid w:val="00AC095B"/>
    <w:rsid w:val="00AC100F"/>
    <w:rsid w:val="00AD401E"/>
    <w:rsid w:val="00AE0096"/>
    <w:rsid w:val="00AF0B2D"/>
    <w:rsid w:val="00AF499B"/>
    <w:rsid w:val="00B100BA"/>
    <w:rsid w:val="00B30C68"/>
    <w:rsid w:val="00B320E7"/>
    <w:rsid w:val="00B463BB"/>
    <w:rsid w:val="00B471CC"/>
    <w:rsid w:val="00B73A70"/>
    <w:rsid w:val="00B76404"/>
    <w:rsid w:val="00B928DC"/>
    <w:rsid w:val="00B95FC7"/>
    <w:rsid w:val="00BC6555"/>
    <w:rsid w:val="00C23BB4"/>
    <w:rsid w:val="00C25395"/>
    <w:rsid w:val="00C81019"/>
    <w:rsid w:val="00C857DA"/>
    <w:rsid w:val="00C9392D"/>
    <w:rsid w:val="00C95ED7"/>
    <w:rsid w:val="00C96B2D"/>
    <w:rsid w:val="00CB5B80"/>
    <w:rsid w:val="00CD70C3"/>
    <w:rsid w:val="00D02571"/>
    <w:rsid w:val="00D05284"/>
    <w:rsid w:val="00D27194"/>
    <w:rsid w:val="00D504C3"/>
    <w:rsid w:val="00D65A68"/>
    <w:rsid w:val="00D71358"/>
    <w:rsid w:val="00D71E81"/>
    <w:rsid w:val="00D72F52"/>
    <w:rsid w:val="00D73116"/>
    <w:rsid w:val="00D854F8"/>
    <w:rsid w:val="00DA31E5"/>
    <w:rsid w:val="00DA5FC4"/>
    <w:rsid w:val="00DB040D"/>
    <w:rsid w:val="00DB130B"/>
    <w:rsid w:val="00DF6AF0"/>
    <w:rsid w:val="00E12A73"/>
    <w:rsid w:val="00E31EC4"/>
    <w:rsid w:val="00E360EE"/>
    <w:rsid w:val="00E37500"/>
    <w:rsid w:val="00E64466"/>
    <w:rsid w:val="00E660B6"/>
    <w:rsid w:val="00E7047A"/>
    <w:rsid w:val="00E92065"/>
    <w:rsid w:val="00E958A0"/>
    <w:rsid w:val="00E97D45"/>
    <w:rsid w:val="00ED1D40"/>
    <w:rsid w:val="00ED4664"/>
    <w:rsid w:val="00EE12D1"/>
    <w:rsid w:val="00EE3AB6"/>
    <w:rsid w:val="00EF42D9"/>
    <w:rsid w:val="00F178ED"/>
    <w:rsid w:val="00F44CF5"/>
    <w:rsid w:val="00F8555E"/>
    <w:rsid w:val="00FA433F"/>
    <w:rsid w:val="00FA6358"/>
    <w:rsid w:val="00FC7E35"/>
    <w:rsid w:val="00FD102B"/>
    <w:rsid w:val="00FE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218CDE"/>
  <w15:docId w15:val="{EF66AF2B-DEF3-4D11-8BDD-422F1AE6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07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29E0"/>
    <w:pPr>
      <w:ind w:leftChars="100" w:left="630" w:hangingChars="200" w:hanging="420"/>
    </w:pPr>
    <w:rPr>
      <w:rFonts w:eastAsia="ＭＳ ゴシック"/>
    </w:rPr>
  </w:style>
  <w:style w:type="character" w:customStyle="1" w:styleId="a4">
    <w:name w:val="本文インデント (文字)"/>
    <w:basedOn w:val="a0"/>
    <w:link w:val="a3"/>
    <w:uiPriority w:val="99"/>
    <w:semiHidden/>
    <w:rsid w:val="00417E4D"/>
    <w:rPr>
      <w:szCs w:val="24"/>
    </w:rPr>
  </w:style>
  <w:style w:type="paragraph" w:styleId="a5">
    <w:name w:val="Balloon Text"/>
    <w:basedOn w:val="a"/>
    <w:link w:val="a6"/>
    <w:uiPriority w:val="99"/>
    <w:semiHidden/>
    <w:rsid w:val="00495A4B"/>
    <w:rPr>
      <w:rFonts w:ascii="Arial" w:eastAsia="ＭＳ ゴシック" w:hAnsi="Arial"/>
      <w:sz w:val="18"/>
      <w:szCs w:val="18"/>
    </w:rPr>
  </w:style>
  <w:style w:type="character" w:customStyle="1" w:styleId="a6">
    <w:name w:val="吹き出し (文字)"/>
    <w:basedOn w:val="a0"/>
    <w:link w:val="a5"/>
    <w:uiPriority w:val="99"/>
    <w:semiHidden/>
    <w:rsid w:val="00417E4D"/>
    <w:rPr>
      <w:rFonts w:asciiTheme="majorHAnsi" w:eastAsiaTheme="majorEastAsia" w:hAnsiTheme="majorHAnsi" w:cstheme="majorBidi"/>
      <w:sz w:val="0"/>
      <w:szCs w:val="0"/>
    </w:rPr>
  </w:style>
  <w:style w:type="character" w:styleId="a7">
    <w:name w:val="Hyperlink"/>
    <w:basedOn w:val="a0"/>
    <w:uiPriority w:val="99"/>
    <w:rsid w:val="00AC095B"/>
    <w:rPr>
      <w:rFonts w:cs="Times New Roman"/>
      <w:color w:val="0000FF"/>
      <w:u w:val="single"/>
    </w:rPr>
  </w:style>
  <w:style w:type="paragraph" w:styleId="a8">
    <w:name w:val="header"/>
    <w:basedOn w:val="a"/>
    <w:link w:val="a9"/>
    <w:uiPriority w:val="99"/>
    <w:rsid w:val="00AD401E"/>
    <w:pPr>
      <w:tabs>
        <w:tab w:val="center" w:pos="4252"/>
        <w:tab w:val="right" w:pos="8504"/>
      </w:tabs>
      <w:snapToGrid w:val="0"/>
    </w:pPr>
  </w:style>
  <w:style w:type="character" w:customStyle="1" w:styleId="a9">
    <w:name w:val="ヘッダー (文字)"/>
    <w:basedOn w:val="a0"/>
    <w:link w:val="a8"/>
    <w:uiPriority w:val="99"/>
    <w:locked/>
    <w:rsid w:val="00AD401E"/>
    <w:rPr>
      <w:rFonts w:cs="Times New Roman"/>
      <w:kern w:val="2"/>
      <w:sz w:val="24"/>
      <w:szCs w:val="24"/>
    </w:rPr>
  </w:style>
  <w:style w:type="paragraph" w:styleId="aa">
    <w:name w:val="footer"/>
    <w:basedOn w:val="a"/>
    <w:link w:val="ab"/>
    <w:uiPriority w:val="99"/>
    <w:rsid w:val="00AD401E"/>
    <w:pPr>
      <w:tabs>
        <w:tab w:val="center" w:pos="4252"/>
        <w:tab w:val="right" w:pos="8504"/>
      </w:tabs>
      <w:snapToGrid w:val="0"/>
    </w:pPr>
  </w:style>
  <w:style w:type="character" w:customStyle="1" w:styleId="ab">
    <w:name w:val="フッター (文字)"/>
    <w:basedOn w:val="a0"/>
    <w:link w:val="aa"/>
    <w:uiPriority w:val="99"/>
    <w:locked/>
    <w:rsid w:val="00AD401E"/>
    <w:rPr>
      <w:rFonts w:cs="Times New Roman"/>
      <w:kern w:val="2"/>
      <w:sz w:val="24"/>
      <w:szCs w:val="24"/>
    </w:rPr>
  </w:style>
  <w:style w:type="paragraph" w:styleId="ac">
    <w:name w:val="List Paragraph"/>
    <w:basedOn w:val="a"/>
    <w:uiPriority w:val="99"/>
    <w:qFormat/>
    <w:rsid w:val="00172E2C"/>
    <w:pPr>
      <w:ind w:leftChars="400" w:left="840"/>
    </w:pPr>
  </w:style>
  <w:style w:type="character" w:customStyle="1" w:styleId="1">
    <w:name w:val="未解決のメンション1"/>
    <w:basedOn w:val="a0"/>
    <w:uiPriority w:val="99"/>
    <w:semiHidden/>
    <w:unhideWhenUsed/>
    <w:rsid w:val="00927FD3"/>
    <w:rPr>
      <w:color w:val="605E5C"/>
      <w:shd w:val="clear" w:color="auto" w:fill="E1DFDD"/>
    </w:rPr>
  </w:style>
  <w:style w:type="character" w:styleId="ad">
    <w:name w:val="Unresolved Mention"/>
    <w:basedOn w:val="a0"/>
    <w:uiPriority w:val="99"/>
    <w:semiHidden/>
    <w:unhideWhenUsed/>
    <w:rsid w:val="008D76B0"/>
    <w:rPr>
      <w:color w:val="605E5C"/>
      <w:shd w:val="clear" w:color="auto" w:fill="E1DFDD"/>
    </w:rPr>
  </w:style>
  <w:style w:type="paragraph" w:styleId="ae">
    <w:name w:val="Closing"/>
    <w:basedOn w:val="a"/>
    <w:link w:val="af"/>
    <w:uiPriority w:val="99"/>
    <w:rsid w:val="005F7F5F"/>
    <w:pPr>
      <w:jc w:val="right"/>
    </w:pPr>
    <w:rPr>
      <w:rFonts w:cs="Century"/>
      <w:sz w:val="22"/>
      <w:szCs w:val="22"/>
    </w:rPr>
  </w:style>
  <w:style w:type="character" w:customStyle="1" w:styleId="af">
    <w:name w:val="結語 (文字)"/>
    <w:basedOn w:val="a0"/>
    <w:link w:val="ae"/>
    <w:uiPriority w:val="99"/>
    <w:rsid w:val="005F7F5F"/>
    <w:rPr>
      <w:rFonts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62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DE2L2k6jri2HGoG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第１１回全国クラブチームサッカー選手権大阪大会実施要項</vt:lpstr>
    </vt:vector>
  </TitlesOfParts>
  <Company>HP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第１１回全国クラブチームサッカー選手権大阪大会実施要項</dc:title>
  <dc:creator>山野</dc:creator>
  <cp:lastModifiedBy>kitao</cp:lastModifiedBy>
  <cp:revision>17</cp:revision>
  <cp:lastPrinted>2024-01-30T02:16:00Z</cp:lastPrinted>
  <dcterms:created xsi:type="dcterms:W3CDTF">2023-01-27T03:07:00Z</dcterms:created>
  <dcterms:modified xsi:type="dcterms:W3CDTF">2024-01-30T02:17:00Z</dcterms:modified>
</cp:coreProperties>
</file>